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13D32E" w14:textId="77777777" w:rsidR="009F7186" w:rsidRDefault="009F7186" w:rsidP="009F7186"/>
    <w:p w14:paraId="479971B0" w14:textId="77777777" w:rsidR="009F7186" w:rsidRDefault="009F7186" w:rsidP="009F7186"/>
    <w:p w14:paraId="64AB4EF1" w14:textId="77777777" w:rsidR="009F7186" w:rsidRDefault="009F7186" w:rsidP="009F7186"/>
    <w:p w14:paraId="1B0063DF" w14:textId="77777777" w:rsidR="009F7186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79042033" w14:textId="77777777" w:rsidR="009F7186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2E543B97" w14:textId="77777777" w:rsidR="009F7186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5DEB263" wp14:editId="5B6E60C5">
            <wp:simplePos x="0" y="0"/>
            <wp:positionH relativeFrom="column">
              <wp:posOffset>5697220</wp:posOffset>
            </wp:positionH>
            <wp:positionV relativeFrom="paragraph">
              <wp:posOffset>3859</wp:posOffset>
            </wp:positionV>
            <wp:extent cx="1997710" cy="2644775"/>
            <wp:effectExtent l="0" t="0" r="2540" b="3175"/>
            <wp:wrapTight wrapText="bothSides">
              <wp:wrapPolygon edited="0">
                <wp:start x="0" y="0"/>
                <wp:lineTo x="0" y="21470"/>
                <wp:lineTo x="21421" y="21470"/>
                <wp:lineTo x="21421" y="0"/>
                <wp:lineTo x="0" y="0"/>
              </wp:wrapPolygon>
            </wp:wrapTight>
            <wp:docPr id="6" name="Grafik 6" descr="ROMA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MA 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7EDB75" w14:textId="77777777" w:rsidR="009F7186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4DB5FBE8" w14:textId="77777777" w:rsidR="009F7186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598DDC68" w14:textId="77777777" w:rsidR="009F7186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324D558D" w14:textId="77777777" w:rsidR="009F7186" w:rsidRPr="002463D1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ROMA</w:t>
      </w:r>
    </w:p>
    <w:p w14:paraId="5BD7DEE8" w14:textId="77777777" w:rsidR="009F7186" w:rsidRPr="002463D1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Ausgabe A</w:t>
      </w:r>
    </w:p>
    <w:p w14:paraId="038F5E93" w14:textId="77777777" w:rsidR="009F7186" w:rsidRPr="002463D1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2E2BDD48" w14:textId="77777777" w:rsidR="009F7186" w:rsidRPr="002463D1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Synopse Kernlehrplan NRW</w:t>
      </w:r>
    </w:p>
    <w:p w14:paraId="63D4EF9E" w14:textId="729463E5" w:rsidR="009F7186" w:rsidRPr="002463D1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 xml:space="preserve">1. Lernjahr: Lektion </w:t>
      </w:r>
      <w:r w:rsidR="00915505">
        <w:rPr>
          <w:rFonts w:ascii="Arial-BoldMT" w:hAnsi="Arial-BoldMT" w:cs="Arial-BoldMT"/>
          <w:sz w:val="28"/>
          <w:szCs w:val="28"/>
        </w:rPr>
        <w:t>10</w:t>
      </w:r>
      <w:r w:rsidRPr="002463D1">
        <w:rPr>
          <w:rFonts w:ascii="Arial-BoldMT" w:hAnsi="Arial-BoldMT" w:cs="Arial-BoldMT"/>
          <w:sz w:val="28"/>
          <w:szCs w:val="28"/>
        </w:rPr>
        <w:t xml:space="preserve"> – </w:t>
      </w:r>
      <w:r>
        <w:rPr>
          <w:rFonts w:ascii="Arial-BoldMT" w:hAnsi="Arial-BoldMT" w:cs="Arial-BoldMT"/>
          <w:sz w:val="28"/>
          <w:szCs w:val="28"/>
        </w:rPr>
        <w:t>18</w:t>
      </w:r>
    </w:p>
    <w:p w14:paraId="7AF95FC7" w14:textId="77777777" w:rsidR="009F7186" w:rsidRPr="002463D1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ISBN 978-3-661-40000-6 (Textband)</w:t>
      </w:r>
    </w:p>
    <w:p w14:paraId="4BDC5E43" w14:textId="77777777" w:rsidR="009F7186" w:rsidRPr="005C48D9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ISBN 978-3-661-4000</w:t>
      </w:r>
      <w:r>
        <w:rPr>
          <w:rFonts w:ascii="Arial-BoldMT" w:hAnsi="Arial-BoldMT" w:cs="Arial-BoldMT"/>
          <w:sz w:val="28"/>
          <w:szCs w:val="28"/>
        </w:rPr>
        <w:t>1</w:t>
      </w:r>
      <w:r w:rsidRPr="002463D1">
        <w:rPr>
          <w:rFonts w:ascii="Arial-BoldMT" w:hAnsi="Arial-BoldMT" w:cs="Arial-BoldMT"/>
          <w:sz w:val="28"/>
          <w:szCs w:val="28"/>
        </w:rPr>
        <w:t>-</w:t>
      </w:r>
      <w:r>
        <w:rPr>
          <w:rFonts w:ascii="Arial-BoldMT" w:hAnsi="Arial-BoldMT" w:cs="Arial-BoldMT"/>
          <w:sz w:val="28"/>
          <w:szCs w:val="28"/>
        </w:rPr>
        <w:t>3</w:t>
      </w:r>
      <w:r w:rsidRPr="002463D1">
        <w:rPr>
          <w:rFonts w:ascii="Arial-BoldMT" w:hAnsi="Arial-BoldMT" w:cs="Arial-BoldMT"/>
          <w:sz w:val="28"/>
          <w:szCs w:val="28"/>
        </w:rPr>
        <w:t xml:space="preserve"> (</w:t>
      </w:r>
      <w:r>
        <w:rPr>
          <w:rFonts w:ascii="Arial-BoldMT" w:hAnsi="Arial-BoldMT" w:cs="Arial-BoldMT"/>
          <w:sz w:val="28"/>
          <w:szCs w:val="28"/>
        </w:rPr>
        <w:t>Begleit</w:t>
      </w:r>
      <w:r w:rsidRPr="002463D1">
        <w:rPr>
          <w:rFonts w:ascii="Arial-BoldMT" w:hAnsi="Arial-BoldMT" w:cs="Arial-BoldMT"/>
          <w:sz w:val="28"/>
          <w:szCs w:val="28"/>
        </w:rPr>
        <w:t>band)</w:t>
      </w:r>
    </w:p>
    <w:p w14:paraId="60190BAD" w14:textId="77777777" w:rsidR="009F7186" w:rsidRDefault="009F7186" w:rsidP="009F7186"/>
    <w:p w14:paraId="3BE1D5CC" w14:textId="77777777" w:rsidR="009F7186" w:rsidRDefault="009F7186" w:rsidP="009F7186"/>
    <w:p w14:paraId="61D3C6CD" w14:textId="77777777" w:rsidR="009F7186" w:rsidRDefault="009F7186" w:rsidP="009F7186"/>
    <w:p w14:paraId="147EA28F" w14:textId="77777777" w:rsidR="009F7186" w:rsidRDefault="009F7186" w:rsidP="009F7186"/>
    <w:p w14:paraId="592EF3A2" w14:textId="77777777" w:rsidR="009F7186" w:rsidRDefault="009F7186" w:rsidP="009F7186"/>
    <w:p w14:paraId="794563B7" w14:textId="77777777" w:rsidR="009F7186" w:rsidRDefault="009F7186" w:rsidP="009F7186"/>
    <w:p w14:paraId="760F69D3" w14:textId="77777777" w:rsidR="009F7186" w:rsidRDefault="009F7186" w:rsidP="009F7186"/>
    <w:p w14:paraId="485BB7B7" w14:textId="77777777" w:rsidR="009F7186" w:rsidRDefault="009F7186" w:rsidP="009F7186"/>
    <w:p w14:paraId="01A3CF43" w14:textId="77777777" w:rsidR="009F7186" w:rsidRDefault="009F7186" w:rsidP="009F7186"/>
    <w:p w14:paraId="0452E069" w14:textId="77777777" w:rsidR="009F7186" w:rsidRDefault="009F7186" w:rsidP="009F7186"/>
    <w:p w14:paraId="7A77CFEB" w14:textId="77777777" w:rsidR="009F7186" w:rsidRDefault="009F7186" w:rsidP="009F7186"/>
    <w:p w14:paraId="61706369" w14:textId="77777777" w:rsidR="009F7186" w:rsidRDefault="009F7186" w:rsidP="009F7186"/>
    <w:p w14:paraId="2FA2A975" w14:textId="77777777" w:rsidR="009F7186" w:rsidRDefault="009F7186" w:rsidP="009F7186"/>
    <w:p w14:paraId="0E4BC014" w14:textId="77777777" w:rsidR="009F7186" w:rsidRDefault="009F7186" w:rsidP="009F7186"/>
    <w:p w14:paraId="0B147930" w14:textId="77777777" w:rsidR="009F7186" w:rsidRDefault="009F7186" w:rsidP="009F7186"/>
    <w:p w14:paraId="2B79E993" w14:textId="77777777" w:rsidR="009F7186" w:rsidRPr="00E44384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color w:val="C00000"/>
          <w:sz w:val="28"/>
          <w:szCs w:val="28"/>
        </w:rPr>
      </w:pPr>
      <w:r w:rsidRPr="00E44384">
        <w:rPr>
          <w:rFonts w:ascii="Arial-BoldMT" w:hAnsi="Arial-BoldMT" w:cs="Arial-BoldMT"/>
          <w:color w:val="C00000"/>
          <w:sz w:val="28"/>
          <w:szCs w:val="28"/>
        </w:rPr>
        <w:t>L Lektion</w:t>
      </w:r>
    </w:p>
    <w:p w14:paraId="7F027CA6" w14:textId="77777777" w:rsidR="009F7186" w:rsidRPr="00E44384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  <w:highlight w:val="green"/>
        </w:rPr>
      </w:pPr>
    </w:p>
    <w:p w14:paraId="1D74DAC0" w14:textId="77777777" w:rsidR="009F7186" w:rsidRPr="00E44384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E Einstieg (vor jeweils 3 Lektionen)</w:t>
      </w:r>
    </w:p>
    <w:p w14:paraId="26F8C7B3" w14:textId="77777777" w:rsidR="009F7186" w:rsidRPr="00E44384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3111F099" w14:textId="77777777" w:rsidR="009F7186" w:rsidRPr="00E44384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GE Grammatik entdecken / 1. Seite der Lektion</w:t>
      </w:r>
    </w:p>
    <w:p w14:paraId="1847FDDE" w14:textId="77777777" w:rsidR="009F7186" w:rsidRPr="00E44384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GÜ Grammatik üben / 2. Seite der Lektion</w:t>
      </w:r>
    </w:p>
    <w:p w14:paraId="1CE2F0C9" w14:textId="77777777" w:rsidR="009F7186" w:rsidRPr="00E44384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493C1F44" w14:textId="77777777" w:rsidR="009F7186" w:rsidRPr="00E44384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TV Text vorbereiten / 3. Seite der Lektion</w:t>
      </w:r>
    </w:p>
    <w:p w14:paraId="22886226" w14:textId="77777777" w:rsidR="009F7186" w:rsidRPr="00E44384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T Lektionstext / 4. Seite der Lektion</w:t>
      </w:r>
    </w:p>
    <w:p w14:paraId="652A1B9A" w14:textId="77777777" w:rsidR="009F7186" w:rsidRPr="00E44384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TA Aufgaben zum Lektionstext („Text erschliessen“) / 4. Seite der Lektion</w:t>
      </w:r>
    </w:p>
    <w:p w14:paraId="1B71CDF2" w14:textId="77777777" w:rsidR="009F7186" w:rsidRPr="00E44384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  <w:highlight w:val="green"/>
        </w:rPr>
      </w:pPr>
    </w:p>
    <w:p w14:paraId="77F67F13" w14:textId="77777777" w:rsidR="009F7186" w:rsidRPr="00E44384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VI Vertiefen, Inhalt / 5. Seite der Lektion</w:t>
      </w:r>
    </w:p>
    <w:p w14:paraId="4675E4A7" w14:textId="77777777" w:rsidR="009F7186" w:rsidRPr="00E44384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VS Vertiefen, Sprache</w:t>
      </w:r>
    </w:p>
    <w:p w14:paraId="33D1B21C" w14:textId="77777777" w:rsidR="009F7186" w:rsidRPr="00E44384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DIA Deutsch ist anders</w:t>
      </w:r>
    </w:p>
    <w:p w14:paraId="0EAAB50A" w14:textId="77777777" w:rsidR="009F7186" w:rsidRPr="00E44384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45F00471" w14:textId="77777777" w:rsidR="009F7186" w:rsidRPr="00C6698F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C6698F">
        <w:rPr>
          <w:rFonts w:ascii="Arial-BoldMT" w:hAnsi="Arial-BoldMT" w:cs="Arial-BoldMT"/>
          <w:sz w:val="28"/>
          <w:szCs w:val="28"/>
        </w:rPr>
        <w:t>TDS Teste Dich selbst! / in jeder geraden Lektion, 6. Seite der Lektion</w:t>
      </w:r>
    </w:p>
    <w:p w14:paraId="23E74BA7" w14:textId="77777777" w:rsidR="009F7186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C6698F">
        <w:rPr>
          <w:rFonts w:ascii="Arial-BoldMT" w:hAnsi="Arial-BoldMT" w:cs="Arial-BoldMT"/>
          <w:sz w:val="28"/>
          <w:szCs w:val="28"/>
        </w:rPr>
        <w:t>W Wiederholen / in jeder ungeraden Lektion ab Lektion 3, 6. Seite der Lektion</w:t>
      </w:r>
    </w:p>
    <w:p w14:paraId="7B4E0F05" w14:textId="77777777" w:rsidR="009F7186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7CA32C59" w14:textId="77777777" w:rsidR="009F7186" w:rsidRPr="00B73C6B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color w:val="1F497D" w:themeColor="text2"/>
          <w:sz w:val="28"/>
          <w:szCs w:val="28"/>
        </w:rPr>
      </w:pPr>
      <w:r w:rsidRPr="00B73C6B">
        <w:rPr>
          <w:rFonts w:ascii="Arial-BoldMT" w:hAnsi="Arial-BoldMT" w:cs="Arial-BoldMT"/>
          <w:color w:val="1F497D" w:themeColor="text2"/>
          <w:sz w:val="28"/>
          <w:szCs w:val="28"/>
        </w:rPr>
        <w:t>Begleitband BB</w:t>
      </w:r>
    </w:p>
    <w:p w14:paraId="1AE94427" w14:textId="77777777" w:rsidR="009F7186" w:rsidRPr="00B73C6B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B73C6B">
        <w:rPr>
          <w:rFonts w:ascii="Arial-BoldMT" w:hAnsi="Arial-BoldMT" w:cs="Arial-BoldMT"/>
          <w:sz w:val="28"/>
          <w:szCs w:val="28"/>
        </w:rPr>
        <w:t>Methode M</w:t>
      </w:r>
    </w:p>
    <w:p w14:paraId="01E83C5A" w14:textId="77777777" w:rsidR="009F7186" w:rsidRPr="00B73C6B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B73C6B">
        <w:rPr>
          <w:rFonts w:ascii="Arial-BoldMT" w:hAnsi="Arial-BoldMT" w:cs="Arial-BoldMT"/>
          <w:sz w:val="28"/>
          <w:szCs w:val="28"/>
        </w:rPr>
        <w:t>Wortschatz W</w:t>
      </w:r>
    </w:p>
    <w:p w14:paraId="455FF44E" w14:textId="77777777" w:rsidR="009F7186" w:rsidRPr="00B73C6B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B73C6B">
        <w:rPr>
          <w:rFonts w:ascii="Arial-BoldMT" w:hAnsi="Arial-BoldMT" w:cs="Arial-BoldMT"/>
          <w:sz w:val="28"/>
          <w:szCs w:val="28"/>
        </w:rPr>
        <w:t>Grammatik G</w:t>
      </w:r>
    </w:p>
    <w:p w14:paraId="0D2C233E" w14:textId="77777777" w:rsidR="009F7186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7150AFE7" w14:textId="77777777" w:rsidR="009F7186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3F791B77" w14:textId="77777777" w:rsidR="009F7186" w:rsidRPr="00E44384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Elemente der gleichen Lektion, die hintereinanderstehen, werden voneinander getrennt durch Querstriche „—".</w:t>
      </w:r>
    </w:p>
    <w:p w14:paraId="241F8976" w14:textId="77777777" w:rsidR="009F7186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68E9368D" w14:textId="6AE143D3" w:rsidR="009F7186" w:rsidRPr="00E44384" w:rsidRDefault="009F7186" w:rsidP="009F7186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 xml:space="preserve">Bearbeitungsstand: </w:t>
      </w:r>
      <w:r w:rsidRPr="00C94668">
        <w:rPr>
          <w:rFonts w:ascii="Arial-BoldMT" w:hAnsi="Arial-BoldMT" w:cs="Arial-BoldMT"/>
          <w:sz w:val="28"/>
          <w:szCs w:val="28"/>
        </w:rPr>
        <w:t>0</w:t>
      </w:r>
      <w:r w:rsidR="006E2EB4" w:rsidRPr="00C94668">
        <w:rPr>
          <w:rFonts w:ascii="Arial-BoldMT" w:hAnsi="Arial-BoldMT" w:cs="Arial-BoldMT"/>
          <w:sz w:val="28"/>
          <w:szCs w:val="28"/>
        </w:rPr>
        <w:t>7</w:t>
      </w:r>
      <w:r w:rsidRPr="00C94668">
        <w:rPr>
          <w:rFonts w:ascii="Arial-BoldMT" w:hAnsi="Arial-BoldMT" w:cs="Arial-BoldMT"/>
          <w:sz w:val="28"/>
          <w:szCs w:val="28"/>
        </w:rPr>
        <w:t>/2020</w:t>
      </w:r>
    </w:p>
    <w:p w14:paraId="37571BB9" w14:textId="35010F7B" w:rsidR="00B718FF" w:rsidRDefault="00B718FF" w:rsidP="00B718FF">
      <w:pPr>
        <w:outlineLvl w:val="0"/>
        <w:rPr>
          <w:rFonts w:ascii="Calibri" w:hAnsi="Calibri" w:cs="Calibri"/>
          <w:b/>
          <w:color w:val="808080" w:themeColor="background1" w:themeShade="80"/>
          <w:sz w:val="22"/>
          <w:szCs w:val="22"/>
        </w:rPr>
      </w:pPr>
    </w:p>
    <w:p w14:paraId="04BBBF33" w14:textId="77777777" w:rsidR="009F7186" w:rsidRPr="00B718FF" w:rsidRDefault="009F7186" w:rsidP="00B718FF">
      <w:pPr>
        <w:outlineLvl w:val="0"/>
        <w:rPr>
          <w:rFonts w:ascii="Calibri" w:hAnsi="Calibri" w:cs="Calibri"/>
          <w:b/>
          <w:color w:val="808080" w:themeColor="background1" w:themeShade="80"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6196"/>
      </w:tblGrid>
      <w:tr w:rsidR="00B718FF" w:rsidRPr="00B718FF" w14:paraId="07AB85B4" w14:textId="77777777" w:rsidTr="00E55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00"/>
          </w:tcPr>
          <w:p w14:paraId="7E24CCBE" w14:textId="77777777" w:rsidR="00B718FF" w:rsidRPr="00B718FF" w:rsidRDefault="00B718FF" w:rsidP="00E55A2E">
            <w:pPr>
              <w:pStyle w:val="Default"/>
              <w:rPr>
                <w:bCs w:val="0"/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1. Bedienen und Anwenden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00"/>
          </w:tcPr>
          <w:p w14:paraId="64CF8198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61C75E93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5A3509EE" w14:textId="77777777" w:rsidR="00B718FF" w:rsidRPr="00B718FF" w:rsidRDefault="00B718FF" w:rsidP="00E55A2E">
            <w:pPr>
              <w:pStyle w:val="Default"/>
              <w:rPr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1.1 Medienausstattung (Hardware)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3FCACA80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3E0E1777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841195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Medienausstattung (Hardware) kennen, auswählen und reflektiert anwenden; mit dieser verantwortungsvoll umgehen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A0D7E81" w14:textId="77777777" w:rsidR="00B718FF" w:rsidRDefault="00A831C8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E zu </w:t>
            </w:r>
            <w:r>
              <w:rPr>
                <w:b/>
                <w:bCs/>
                <w:color w:val="C00000"/>
                <w:sz w:val="24"/>
                <w:szCs w:val="24"/>
              </w:rPr>
              <w:t>L 10-12</w:t>
            </w:r>
          </w:p>
          <w:p w14:paraId="29D256C4" w14:textId="22FECE08" w:rsidR="00A831C8" w:rsidRDefault="00A831C8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E zu </w:t>
            </w:r>
            <w:r>
              <w:rPr>
                <w:b/>
                <w:bCs/>
                <w:color w:val="C00000"/>
                <w:sz w:val="24"/>
                <w:szCs w:val="24"/>
              </w:rPr>
              <w:t>L 13-15</w:t>
            </w:r>
          </w:p>
          <w:p w14:paraId="3DA35559" w14:textId="01D8C0D1" w:rsidR="00A831C8" w:rsidRPr="00A831C8" w:rsidRDefault="00A831C8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E zu </w:t>
            </w:r>
            <w:r>
              <w:rPr>
                <w:b/>
                <w:bCs/>
                <w:color w:val="C00000"/>
                <w:sz w:val="24"/>
                <w:szCs w:val="24"/>
              </w:rPr>
              <w:t>L 16-17</w:t>
            </w:r>
          </w:p>
        </w:tc>
      </w:tr>
      <w:tr w:rsidR="00B718FF" w:rsidRPr="00B718FF" w14:paraId="562C427E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3DA70BCB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1.2 Digitale Werkzeuge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4C7C433C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7AB4EBE4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FFB29D" w14:textId="77777777" w:rsidR="00B718FF" w:rsidRPr="00B718FF" w:rsidRDefault="00B718FF" w:rsidP="00E55A2E">
            <w:pPr>
              <w:pStyle w:val="Default"/>
              <w:rPr>
                <w:b w:val="0"/>
                <w:sz w:val="24"/>
                <w:szCs w:val="24"/>
              </w:rPr>
            </w:pPr>
            <w:r w:rsidRPr="00B718FF">
              <w:rPr>
                <w:b w:val="0"/>
                <w:sz w:val="24"/>
                <w:szCs w:val="24"/>
              </w:rPr>
              <w:t>Verschiedene digitale Werkzeuge und deren Funktionsumfang kennen, auswählen sowie diese kreativ, reflektiert und zielgerichtet einsetzen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F63D78A" w14:textId="3EE69A7A" w:rsidR="007A1672" w:rsidRDefault="007A1672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L 10</w:t>
            </w:r>
            <w:r>
              <w:rPr>
                <w:color w:val="auto"/>
                <w:sz w:val="24"/>
                <w:szCs w:val="24"/>
              </w:rPr>
              <w:t xml:space="preserve"> VI</w:t>
            </w:r>
          </w:p>
          <w:p w14:paraId="2FC100AE" w14:textId="1415D586" w:rsidR="007A1672" w:rsidRDefault="007A1672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L 11</w:t>
            </w:r>
            <w:r>
              <w:rPr>
                <w:color w:val="auto"/>
                <w:sz w:val="24"/>
                <w:szCs w:val="24"/>
              </w:rPr>
              <w:t xml:space="preserve"> VI 1</w:t>
            </w:r>
          </w:p>
          <w:p w14:paraId="24AD434F" w14:textId="1C36A3DA" w:rsidR="007A1672" w:rsidRDefault="007A1672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L 14</w:t>
            </w:r>
            <w:r>
              <w:rPr>
                <w:color w:val="auto"/>
                <w:sz w:val="24"/>
                <w:szCs w:val="24"/>
              </w:rPr>
              <w:t xml:space="preserve"> VI 1</w:t>
            </w:r>
          </w:p>
          <w:p w14:paraId="7738AE18" w14:textId="5610F669" w:rsidR="007A1672" w:rsidRPr="007A1672" w:rsidRDefault="007A1672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L 18</w:t>
            </w:r>
            <w:r>
              <w:rPr>
                <w:color w:val="auto"/>
                <w:sz w:val="24"/>
                <w:szCs w:val="24"/>
              </w:rPr>
              <w:t xml:space="preserve"> VI 1</w:t>
            </w:r>
          </w:p>
          <w:p w14:paraId="0B8EA74D" w14:textId="7ABAE804" w:rsidR="00B718FF" w:rsidRPr="007A1672" w:rsidRDefault="00FB7A0E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 xml:space="preserve">BB </w:t>
            </w:r>
            <w:r>
              <w:rPr>
                <w:b/>
                <w:bCs/>
                <w:color w:val="C00000"/>
                <w:sz w:val="24"/>
                <w:szCs w:val="24"/>
              </w:rPr>
              <w:t xml:space="preserve">L 12 </w:t>
            </w:r>
            <w:r>
              <w:rPr>
                <w:color w:val="auto"/>
                <w:sz w:val="24"/>
                <w:szCs w:val="24"/>
              </w:rPr>
              <w:t>M</w:t>
            </w:r>
          </w:p>
        </w:tc>
      </w:tr>
      <w:tr w:rsidR="00B718FF" w:rsidRPr="00B718FF" w14:paraId="23CF072D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D9FFD9"/>
          </w:tcPr>
          <w:p w14:paraId="09CA8F81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1.3 Datenorganisation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3AEFFD23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29D4B295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58530C8F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  <w:u w:color="00B050"/>
              </w:rPr>
            </w:pPr>
            <w:r w:rsidRPr="00B718FF">
              <w:rPr>
                <w:b w:val="0"/>
                <w:bCs w:val="0"/>
                <w:color w:val="auto"/>
                <w:sz w:val="24"/>
                <w:szCs w:val="24"/>
                <w:u w:color="00B050"/>
              </w:rPr>
              <w:t>Informationen und Daten sicher speichern, wiederfinden und von verschiedenen Orten abrufen; Informationen und Daten zusammenfassen, organisieren und strukturiert aufbewahren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EA5D42" w14:textId="2EAA9320" w:rsidR="00212FDF" w:rsidRDefault="00212FDF" w:rsidP="00212FD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L 11</w:t>
            </w:r>
            <w:r>
              <w:rPr>
                <w:color w:val="auto"/>
                <w:sz w:val="24"/>
                <w:szCs w:val="24"/>
              </w:rPr>
              <w:t xml:space="preserve"> VI 1-2</w:t>
            </w:r>
          </w:p>
          <w:p w14:paraId="29A4BDF7" w14:textId="64BED12D" w:rsidR="009731FA" w:rsidRDefault="009731FA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 xml:space="preserve">BB </w:t>
            </w:r>
            <w:r>
              <w:rPr>
                <w:b/>
                <w:bCs/>
                <w:color w:val="C00000"/>
                <w:sz w:val="24"/>
                <w:szCs w:val="24"/>
              </w:rPr>
              <w:t xml:space="preserve">L 11 </w:t>
            </w:r>
            <w:r>
              <w:rPr>
                <w:color w:val="auto"/>
                <w:sz w:val="24"/>
                <w:szCs w:val="24"/>
              </w:rPr>
              <w:t>M 1-2</w:t>
            </w:r>
          </w:p>
          <w:p w14:paraId="076BA124" w14:textId="5015312B" w:rsidR="00212FDF" w:rsidRDefault="00212FD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L 12</w:t>
            </w:r>
            <w:r>
              <w:rPr>
                <w:color w:val="auto"/>
                <w:sz w:val="24"/>
                <w:szCs w:val="24"/>
              </w:rPr>
              <w:t xml:space="preserve"> VI</w:t>
            </w:r>
          </w:p>
          <w:p w14:paraId="38C26748" w14:textId="08B6038D" w:rsidR="009731FA" w:rsidRDefault="009731FA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 xml:space="preserve">BB </w:t>
            </w:r>
            <w:r>
              <w:rPr>
                <w:b/>
                <w:bCs/>
                <w:color w:val="C00000"/>
                <w:sz w:val="24"/>
                <w:szCs w:val="24"/>
              </w:rPr>
              <w:t xml:space="preserve">L 12 </w:t>
            </w:r>
            <w:r>
              <w:rPr>
                <w:color w:val="auto"/>
                <w:sz w:val="24"/>
                <w:szCs w:val="24"/>
              </w:rPr>
              <w:t>M</w:t>
            </w:r>
          </w:p>
          <w:p w14:paraId="49B2DEA9" w14:textId="6527FFD9" w:rsidR="00212FDF" w:rsidRDefault="00212FD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L 13</w:t>
            </w:r>
            <w:r>
              <w:rPr>
                <w:color w:val="auto"/>
                <w:sz w:val="24"/>
                <w:szCs w:val="24"/>
              </w:rPr>
              <w:t xml:space="preserve"> W 2</w:t>
            </w:r>
          </w:p>
          <w:p w14:paraId="4A8F19F3" w14:textId="3002203C" w:rsidR="00212FDF" w:rsidRDefault="00212FD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L 1</w:t>
            </w:r>
            <w:r w:rsidR="00557AF5">
              <w:rPr>
                <w:b/>
                <w:bCs/>
                <w:color w:val="C00000"/>
                <w:sz w:val="24"/>
                <w:szCs w:val="24"/>
              </w:rPr>
              <w:t>4</w:t>
            </w:r>
            <w:r>
              <w:rPr>
                <w:color w:val="auto"/>
                <w:sz w:val="24"/>
                <w:szCs w:val="24"/>
              </w:rPr>
              <w:t xml:space="preserve"> VI 1</w:t>
            </w:r>
          </w:p>
          <w:p w14:paraId="5C9B5CCF" w14:textId="1B842E77" w:rsidR="00557AF5" w:rsidRDefault="00557AF5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L 15</w:t>
            </w:r>
            <w:r>
              <w:rPr>
                <w:color w:val="auto"/>
                <w:sz w:val="24"/>
                <w:szCs w:val="24"/>
              </w:rPr>
              <w:t xml:space="preserve"> VI 2</w:t>
            </w:r>
          </w:p>
          <w:p w14:paraId="36B2839B" w14:textId="00537F41" w:rsidR="009731FA" w:rsidRDefault="009731FA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 xml:space="preserve">BB </w:t>
            </w:r>
            <w:r>
              <w:rPr>
                <w:b/>
                <w:bCs/>
                <w:color w:val="C00000"/>
                <w:sz w:val="24"/>
                <w:szCs w:val="24"/>
              </w:rPr>
              <w:t xml:space="preserve">L 15 </w:t>
            </w:r>
            <w:r>
              <w:rPr>
                <w:color w:val="auto"/>
                <w:sz w:val="24"/>
                <w:szCs w:val="24"/>
              </w:rPr>
              <w:t>M</w:t>
            </w:r>
          </w:p>
          <w:p w14:paraId="7E6F6FBB" w14:textId="77777777" w:rsidR="00B718FF" w:rsidRDefault="009731FA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 xml:space="preserve">BB </w:t>
            </w:r>
            <w:r>
              <w:rPr>
                <w:b/>
                <w:bCs/>
                <w:color w:val="C00000"/>
                <w:sz w:val="24"/>
                <w:szCs w:val="24"/>
              </w:rPr>
              <w:t xml:space="preserve">L 17 </w:t>
            </w:r>
            <w:r>
              <w:rPr>
                <w:color w:val="auto"/>
                <w:sz w:val="24"/>
                <w:szCs w:val="24"/>
              </w:rPr>
              <w:t>M</w:t>
            </w:r>
          </w:p>
          <w:p w14:paraId="0515A12B" w14:textId="32240F61" w:rsidR="00557AF5" w:rsidRPr="00212FDF" w:rsidRDefault="00557AF5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L 18</w:t>
            </w:r>
            <w:r>
              <w:rPr>
                <w:color w:val="auto"/>
                <w:sz w:val="24"/>
                <w:szCs w:val="24"/>
              </w:rPr>
              <w:t xml:space="preserve"> VI 1</w:t>
            </w:r>
          </w:p>
        </w:tc>
      </w:tr>
      <w:tr w:rsidR="00B718FF" w:rsidRPr="00B718FF" w14:paraId="6227DAB2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bottom w:val="nil"/>
            </w:tcBorders>
            <w:shd w:val="clear" w:color="auto" w:fill="D9FFD9"/>
          </w:tcPr>
          <w:p w14:paraId="5FD3CE4D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1.4 Datenschutz und Informationssicherheit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5B9E4773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6E1D4EAA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2DFDC94A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Verantwortungsvoll mit persönlichen und fremden Daten umgehen, Datenschutz, Privatsphäre und Informationssicherheit beachten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1FE190" w14:textId="08F005F5" w:rsidR="00B718FF" w:rsidRPr="00B718FF" w:rsidRDefault="004C5D8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</w:tr>
    </w:tbl>
    <w:p w14:paraId="7BB42EA1" w14:textId="4A6DE381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74BDA001" w14:textId="58C65CE8" w:rsidR="00B718FF" w:rsidRDefault="00B718F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4CE71EBA" w14:textId="5992955E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382D657B" w14:textId="77777777" w:rsidR="00B718FF" w:rsidRP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6196"/>
      </w:tblGrid>
      <w:tr w:rsidR="00B718FF" w:rsidRPr="00B718FF" w14:paraId="1A45997C" w14:textId="77777777" w:rsidTr="00E55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65FA"/>
          </w:tcPr>
          <w:p w14:paraId="7713299D" w14:textId="77777777" w:rsidR="00B718FF" w:rsidRPr="00B718FF" w:rsidRDefault="00B718FF" w:rsidP="00E55A2E">
            <w:pPr>
              <w:pStyle w:val="Default"/>
              <w:rPr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2. Informieren und Recherchieren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65FA"/>
          </w:tcPr>
          <w:p w14:paraId="3530554F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7D9418DC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7B1DDF18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2.1 Informationsrecherche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44048CA3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C269C0" w14:paraId="2B6E7857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8AB359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Informationsrecherchen zielgerichtet durchführen und dabei Suchstrategien anwenden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59DEC1" w14:textId="77777777" w:rsidR="009C37ED" w:rsidRDefault="009C37ED" w:rsidP="009C37E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L 11</w:t>
            </w:r>
            <w:r>
              <w:rPr>
                <w:color w:val="auto"/>
                <w:sz w:val="24"/>
                <w:szCs w:val="24"/>
              </w:rPr>
              <w:t xml:space="preserve"> VI 1-2</w:t>
            </w:r>
          </w:p>
          <w:p w14:paraId="75F35208" w14:textId="77777777" w:rsidR="009C37ED" w:rsidRDefault="009C37ED" w:rsidP="009C37E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L 12</w:t>
            </w:r>
            <w:r>
              <w:rPr>
                <w:color w:val="auto"/>
                <w:sz w:val="24"/>
                <w:szCs w:val="24"/>
              </w:rPr>
              <w:t xml:space="preserve"> VI</w:t>
            </w:r>
          </w:p>
          <w:p w14:paraId="129F026E" w14:textId="77777777" w:rsidR="009C37ED" w:rsidRDefault="009C37ED" w:rsidP="009C37E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 xml:space="preserve">BB </w:t>
            </w:r>
            <w:r>
              <w:rPr>
                <w:b/>
                <w:bCs/>
                <w:color w:val="C00000"/>
                <w:sz w:val="24"/>
                <w:szCs w:val="24"/>
              </w:rPr>
              <w:t xml:space="preserve">L 12 </w:t>
            </w:r>
            <w:r>
              <w:rPr>
                <w:color w:val="auto"/>
                <w:sz w:val="24"/>
                <w:szCs w:val="24"/>
              </w:rPr>
              <w:t>M</w:t>
            </w:r>
          </w:p>
          <w:p w14:paraId="792D03CF" w14:textId="77777777" w:rsidR="009C37ED" w:rsidRDefault="009C37ED" w:rsidP="009C37E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L 13</w:t>
            </w:r>
            <w:r>
              <w:rPr>
                <w:color w:val="auto"/>
                <w:sz w:val="24"/>
                <w:szCs w:val="24"/>
              </w:rPr>
              <w:t xml:space="preserve"> W 2</w:t>
            </w:r>
          </w:p>
          <w:p w14:paraId="4EF811D6" w14:textId="77777777" w:rsidR="009C37ED" w:rsidRDefault="009C37ED" w:rsidP="009C37E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L 14</w:t>
            </w:r>
            <w:r>
              <w:rPr>
                <w:color w:val="auto"/>
                <w:sz w:val="24"/>
                <w:szCs w:val="24"/>
              </w:rPr>
              <w:t xml:space="preserve"> VI 1</w:t>
            </w:r>
          </w:p>
          <w:p w14:paraId="1DD11F7A" w14:textId="77777777" w:rsidR="009C37ED" w:rsidRDefault="009C37ED" w:rsidP="009C37E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L 15</w:t>
            </w:r>
            <w:r>
              <w:rPr>
                <w:color w:val="auto"/>
                <w:sz w:val="24"/>
                <w:szCs w:val="24"/>
              </w:rPr>
              <w:t xml:space="preserve"> VI 2</w:t>
            </w:r>
          </w:p>
          <w:p w14:paraId="67B87BB3" w14:textId="34B2F13E" w:rsidR="00C269C0" w:rsidRPr="009C37ED" w:rsidRDefault="009C37ED" w:rsidP="009C3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C37ED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</w:rPr>
              <w:t>L 18</w:t>
            </w:r>
            <w:r w:rsidRPr="009C37ED">
              <w:rPr>
                <w:rFonts w:asciiTheme="majorHAnsi" w:hAnsiTheme="majorHAnsi" w:cstheme="majorHAnsi"/>
                <w:sz w:val="24"/>
                <w:szCs w:val="24"/>
              </w:rPr>
              <w:t xml:space="preserve"> VI 1</w:t>
            </w:r>
          </w:p>
        </w:tc>
      </w:tr>
      <w:tr w:rsidR="00B718FF" w:rsidRPr="00B718FF" w14:paraId="6C5B83FC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480B742D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2.2 Informationsauswertung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7A74C2A1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3D3176" w14:paraId="24891422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0DE35129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Themenrelevante Informationen und Daten aus Medienangeboten filtern, strukturieren, umwandeln und aufbereiten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4E880F7D" w14:textId="117331D5" w:rsidR="007B6096" w:rsidRDefault="007B6096" w:rsidP="007B609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L 11</w:t>
            </w:r>
            <w:r>
              <w:rPr>
                <w:color w:val="auto"/>
                <w:sz w:val="24"/>
                <w:szCs w:val="24"/>
              </w:rPr>
              <w:t xml:space="preserve"> VI 1-2</w:t>
            </w:r>
            <w:r w:rsidR="00F7410F">
              <w:rPr>
                <w:color w:val="auto"/>
                <w:sz w:val="24"/>
                <w:szCs w:val="24"/>
              </w:rPr>
              <w:tab/>
            </w:r>
            <w:r w:rsidR="00F7410F">
              <w:rPr>
                <w:color w:val="auto"/>
                <w:sz w:val="24"/>
                <w:szCs w:val="24"/>
              </w:rPr>
              <w:tab/>
            </w:r>
            <w:r w:rsidR="00F7410F">
              <w:rPr>
                <w:color w:val="auto"/>
                <w:sz w:val="24"/>
                <w:szCs w:val="24"/>
              </w:rPr>
              <w:tab/>
            </w:r>
            <w:r>
              <w:rPr>
                <w:b/>
                <w:bCs/>
                <w:color w:val="C00000"/>
                <w:sz w:val="24"/>
                <w:szCs w:val="24"/>
              </w:rPr>
              <w:t>L 12</w:t>
            </w:r>
            <w:r>
              <w:rPr>
                <w:color w:val="auto"/>
                <w:sz w:val="24"/>
                <w:szCs w:val="24"/>
              </w:rPr>
              <w:t xml:space="preserve"> VI</w:t>
            </w:r>
          </w:p>
          <w:p w14:paraId="7520D390" w14:textId="18EE9D21" w:rsidR="007B6096" w:rsidRDefault="007B6096" w:rsidP="007B609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1F497D" w:themeColor="text2"/>
                <w:sz w:val="24"/>
                <w:szCs w:val="24"/>
              </w:rPr>
              <w:t xml:space="preserve">BB </w:t>
            </w:r>
            <w:r>
              <w:rPr>
                <w:b/>
                <w:bCs/>
                <w:color w:val="C00000"/>
                <w:sz w:val="24"/>
                <w:szCs w:val="24"/>
              </w:rPr>
              <w:t xml:space="preserve">L 12 </w:t>
            </w:r>
            <w:r>
              <w:rPr>
                <w:color w:val="auto"/>
                <w:sz w:val="24"/>
                <w:szCs w:val="24"/>
              </w:rPr>
              <w:t>M</w:t>
            </w:r>
            <w:r w:rsidR="00F7410F">
              <w:rPr>
                <w:color w:val="auto"/>
                <w:sz w:val="24"/>
                <w:szCs w:val="24"/>
              </w:rPr>
              <w:tab/>
            </w:r>
            <w:r w:rsidR="00F7410F">
              <w:rPr>
                <w:color w:val="auto"/>
                <w:sz w:val="24"/>
                <w:szCs w:val="24"/>
              </w:rPr>
              <w:tab/>
            </w:r>
            <w:r w:rsidR="00F7410F">
              <w:rPr>
                <w:color w:val="auto"/>
                <w:sz w:val="24"/>
                <w:szCs w:val="24"/>
              </w:rPr>
              <w:tab/>
            </w:r>
            <w:r>
              <w:rPr>
                <w:b/>
                <w:bCs/>
                <w:color w:val="C00000"/>
                <w:sz w:val="24"/>
                <w:szCs w:val="24"/>
              </w:rPr>
              <w:t>L 13</w:t>
            </w:r>
            <w:r>
              <w:rPr>
                <w:color w:val="auto"/>
                <w:sz w:val="24"/>
                <w:szCs w:val="24"/>
              </w:rPr>
              <w:t xml:space="preserve"> W 2</w:t>
            </w:r>
          </w:p>
          <w:p w14:paraId="35ED82E1" w14:textId="11B4FAC4" w:rsidR="007B6096" w:rsidRDefault="007B6096" w:rsidP="007B6096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L 14</w:t>
            </w:r>
            <w:r>
              <w:rPr>
                <w:color w:val="auto"/>
                <w:sz w:val="24"/>
                <w:szCs w:val="24"/>
              </w:rPr>
              <w:t xml:space="preserve"> VI 1</w:t>
            </w:r>
            <w:r w:rsidR="00F7410F">
              <w:rPr>
                <w:color w:val="auto"/>
                <w:sz w:val="24"/>
                <w:szCs w:val="24"/>
              </w:rPr>
              <w:tab/>
            </w:r>
            <w:r w:rsidR="00F7410F">
              <w:rPr>
                <w:color w:val="auto"/>
                <w:sz w:val="24"/>
                <w:szCs w:val="24"/>
              </w:rPr>
              <w:tab/>
            </w:r>
            <w:r w:rsidR="00F7410F">
              <w:rPr>
                <w:color w:val="auto"/>
                <w:sz w:val="24"/>
                <w:szCs w:val="24"/>
              </w:rPr>
              <w:tab/>
            </w:r>
            <w:r>
              <w:rPr>
                <w:b/>
                <w:bCs/>
                <w:color w:val="C00000"/>
                <w:sz w:val="24"/>
                <w:szCs w:val="24"/>
              </w:rPr>
              <w:t>L 15</w:t>
            </w:r>
            <w:r>
              <w:rPr>
                <w:color w:val="auto"/>
                <w:sz w:val="24"/>
                <w:szCs w:val="24"/>
              </w:rPr>
              <w:t xml:space="preserve"> VI 2</w:t>
            </w:r>
          </w:p>
          <w:p w14:paraId="717B5C19" w14:textId="73C2C3B5" w:rsidR="00C269C0" w:rsidRPr="00DF10AE" w:rsidRDefault="007B6096" w:rsidP="007B60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9C37ED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</w:rPr>
              <w:t>L 18</w:t>
            </w:r>
            <w:r w:rsidRPr="009C37ED">
              <w:rPr>
                <w:rFonts w:asciiTheme="majorHAnsi" w:hAnsiTheme="majorHAnsi" w:cstheme="majorHAnsi"/>
                <w:sz w:val="24"/>
                <w:szCs w:val="24"/>
              </w:rPr>
              <w:t xml:space="preserve"> VI 1</w:t>
            </w:r>
          </w:p>
        </w:tc>
      </w:tr>
      <w:tr w:rsidR="00B718FF" w:rsidRPr="00B718FF" w14:paraId="31472127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CDE1FF"/>
          </w:tcPr>
          <w:p w14:paraId="39D6294E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2.3 Informationsbewertung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67FB5DB7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C269C0" w14:paraId="5A112875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10CFAFAF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sz w:val="24"/>
                <w:szCs w:val="24"/>
                <w:u w:color="00B050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  <w:u w:color="00B050"/>
              </w:rPr>
              <w:t>Informationen, Daten und ihre Quellen sowie dahinterliegende Strategien und Absichten erkennen und kritisch bewerten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1467DDE6" w14:textId="54584261" w:rsidR="00E304BB" w:rsidRPr="005E20BC" w:rsidRDefault="005E20BC" w:rsidP="00E304B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B265F4">
              <w:rPr>
                <w:b/>
                <w:bCs/>
                <w:color w:val="C00000"/>
                <w:sz w:val="24"/>
                <w:szCs w:val="24"/>
                <w:u w:color="00B050"/>
              </w:rPr>
              <w:t>L 10</w:t>
            </w:r>
            <w:r w:rsidRPr="00B265F4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 w:rsidRPr="005E20BC">
              <w:rPr>
                <w:color w:val="auto"/>
                <w:sz w:val="24"/>
                <w:szCs w:val="24"/>
                <w:u w:color="00B050"/>
              </w:rPr>
              <w:t xml:space="preserve">VI </w:t>
            </w:r>
            <w:r>
              <w:rPr>
                <w:color w:val="auto"/>
                <w:sz w:val="24"/>
                <w:szCs w:val="24"/>
                <w:u w:color="00B050"/>
              </w:rPr>
              <w:t xml:space="preserve">mit </w:t>
            </w:r>
            <w:r w:rsidRPr="005E20BC">
              <w:rPr>
                <w:color w:val="auto"/>
                <w:sz w:val="24"/>
                <w:szCs w:val="24"/>
                <w:u w:color="00B050"/>
              </w:rPr>
              <w:t>2</w:t>
            </w:r>
            <w:r w:rsidR="00F7410F">
              <w:rPr>
                <w:color w:val="auto"/>
                <w:sz w:val="24"/>
                <w:szCs w:val="24"/>
                <w:u w:color="00B050"/>
              </w:rPr>
              <w:tab/>
            </w:r>
            <w:r w:rsidR="00F7410F">
              <w:rPr>
                <w:color w:val="auto"/>
                <w:sz w:val="24"/>
                <w:szCs w:val="24"/>
                <w:u w:color="00B050"/>
              </w:rPr>
              <w:tab/>
            </w:r>
            <w:r w:rsidR="00F7410F">
              <w:rPr>
                <w:color w:val="auto"/>
                <w:sz w:val="24"/>
                <w:szCs w:val="24"/>
                <w:u w:color="00B050"/>
              </w:rPr>
              <w:tab/>
            </w:r>
            <w:r w:rsidR="00E304BB" w:rsidRPr="00E304BB">
              <w:rPr>
                <w:b/>
                <w:bCs/>
                <w:color w:val="C00000"/>
                <w:sz w:val="24"/>
                <w:szCs w:val="24"/>
                <w:u w:color="00B050"/>
              </w:rPr>
              <w:t>L 12</w:t>
            </w:r>
            <w:r w:rsidR="00E304BB" w:rsidRPr="00E304BB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 w:rsidR="00E304BB" w:rsidRPr="005E20BC">
              <w:rPr>
                <w:color w:val="auto"/>
                <w:sz w:val="24"/>
                <w:szCs w:val="24"/>
                <w:u w:color="00B050"/>
              </w:rPr>
              <w:t>TDS 7</w:t>
            </w:r>
          </w:p>
          <w:p w14:paraId="62BB93FF" w14:textId="0DBF1E65" w:rsidR="00E304BB" w:rsidRPr="005E20BC" w:rsidRDefault="00E304BB" w:rsidP="00E304B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E304BB">
              <w:rPr>
                <w:b/>
                <w:bCs/>
                <w:color w:val="C00000"/>
                <w:sz w:val="24"/>
                <w:szCs w:val="24"/>
                <w:u w:color="00B050"/>
              </w:rPr>
              <w:t>L 13</w:t>
            </w:r>
            <w:r w:rsidRPr="00E304BB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 w:rsidRPr="005E20BC">
              <w:rPr>
                <w:color w:val="auto"/>
                <w:sz w:val="24"/>
                <w:szCs w:val="24"/>
                <w:u w:color="00B050"/>
              </w:rPr>
              <w:t>TA 4</w:t>
            </w:r>
            <w:r w:rsidR="00F7410F">
              <w:rPr>
                <w:color w:val="auto"/>
                <w:sz w:val="24"/>
                <w:szCs w:val="24"/>
                <w:u w:color="00B050"/>
              </w:rPr>
              <w:tab/>
            </w:r>
            <w:r w:rsidR="00F7410F">
              <w:rPr>
                <w:color w:val="auto"/>
                <w:sz w:val="24"/>
                <w:szCs w:val="24"/>
                <w:u w:color="00B050"/>
              </w:rPr>
              <w:tab/>
            </w:r>
            <w:r w:rsidR="00F7410F">
              <w:rPr>
                <w:color w:val="auto"/>
                <w:sz w:val="24"/>
                <w:szCs w:val="24"/>
                <w:u w:color="00B050"/>
              </w:rPr>
              <w:tab/>
            </w:r>
            <w:r w:rsidRPr="00E304BB">
              <w:rPr>
                <w:b/>
                <w:bCs/>
                <w:color w:val="C00000"/>
                <w:sz w:val="24"/>
                <w:szCs w:val="24"/>
                <w:u w:color="00B050"/>
              </w:rPr>
              <w:t>L 14</w:t>
            </w:r>
            <w:r w:rsidRPr="00E304BB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 w:rsidRPr="005E20BC">
              <w:rPr>
                <w:color w:val="auto"/>
                <w:sz w:val="24"/>
                <w:szCs w:val="24"/>
                <w:u w:color="00B050"/>
              </w:rPr>
              <w:t>TA 3-4</w:t>
            </w:r>
            <w:r>
              <w:rPr>
                <w:color w:val="auto"/>
                <w:sz w:val="24"/>
                <w:szCs w:val="24"/>
                <w:u w:color="00B050"/>
              </w:rPr>
              <w:t xml:space="preserve"> – </w:t>
            </w:r>
            <w:r w:rsidRPr="005E20BC">
              <w:rPr>
                <w:color w:val="auto"/>
                <w:sz w:val="24"/>
                <w:szCs w:val="24"/>
                <w:u w:color="00B050"/>
              </w:rPr>
              <w:t>VI 1-2</w:t>
            </w:r>
          </w:p>
          <w:p w14:paraId="3215AEB2" w14:textId="0529543B" w:rsidR="00B265F4" w:rsidRDefault="00E304BB" w:rsidP="005E20B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</w:rPr>
            </w:pPr>
            <w:r w:rsidRPr="00E304BB">
              <w:rPr>
                <w:b/>
                <w:bCs/>
                <w:color w:val="C00000"/>
                <w:sz w:val="24"/>
                <w:szCs w:val="24"/>
                <w:u w:color="00B050"/>
              </w:rPr>
              <w:t>L 15</w:t>
            </w:r>
            <w:r w:rsidRPr="00E304BB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 w:rsidRPr="005E20BC">
              <w:rPr>
                <w:color w:val="auto"/>
                <w:sz w:val="24"/>
                <w:szCs w:val="24"/>
                <w:u w:color="00B050"/>
              </w:rPr>
              <w:t>VI 1-2 – W 2</w:t>
            </w:r>
            <w:r w:rsidR="00F7410F">
              <w:rPr>
                <w:color w:val="auto"/>
                <w:sz w:val="24"/>
                <w:szCs w:val="24"/>
                <w:u w:color="00B050"/>
              </w:rPr>
              <w:tab/>
            </w:r>
            <w:r w:rsidR="00F7410F">
              <w:rPr>
                <w:color w:val="auto"/>
                <w:sz w:val="24"/>
                <w:szCs w:val="24"/>
                <w:u w:color="00B050"/>
              </w:rPr>
              <w:tab/>
            </w:r>
            <w:r w:rsidR="00B265F4" w:rsidRPr="005332ED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  <w:u w:color="00B050"/>
              </w:rPr>
              <w:t>L 16</w:t>
            </w:r>
            <w:r w:rsidR="00B265F4" w:rsidRPr="005332ED">
              <w:rPr>
                <w:rFonts w:asciiTheme="majorHAnsi" w:hAnsiTheme="majorHAnsi" w:cstheme="majorHAnsi"/>
                <w:color w:val="C00000"/>
                <w:sz w:val="24"/>
                <w:szCs w:val="24"/>
                <w:u w:color="00B050"/>
              </w:rPr>
              <w:t xml:space="preserve"> </w:t>
            </w:r>
            <w:r w:rsidR="00B265F4" w:rsidRPr="005332ED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</w:rPr>
              <w:t>VI mit 2</w:t>
            </w:r>
            <w:r w:rsidR="00E02D5C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</w:rPr>
              <w:t xml:space="preserve"> – TDS 6-7</w:t>
            </w:r>
          </w:p>
          <w:p w14:paraId="0A93903D" w14:textId="3E231A56" w:rsidR="00C269C0" w:rsidRPr="005332ED" w:rsidRDefault="00E02D5C" w:rsidP="00F7410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E02D5C">
              <w:rPr>
                <w:b/>
                <w:bCs/>
                <w:color w:val="C00000"/>
                <w:sz w:val="24"/>
                <w:szCs w:val="24"/>
                <w:u w:color="00B050"/>
              </w:rPr>
              <w:t>L 17</w:t>
            </w:r>
            <w:r w:rsidRPr="00E02D5C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 w:rsidRPr="005E20BC">
              <w:rPr>
                <w:color w:val="auto"/>
                <w:sz w:val="24"/>
                <w:szCs w:val="24"/>
                <w:u w:color="00B050"/>
              </w:rPr>
              <w:t>VI 2</w:t>
            </w:r>
            <w:r w:rsidR="00F7410F">
              <w:rPr>
                <w:color w:val="auto"/>
                <w:sz w:val="24"/>
                <w:szCs w:val="24"/>
                <w:u w:color="00B050"/>
              </w:rPr>
              <w:tab/>
            </w:r>
            <w:r w:rsidR="00F7410F">
              <w:rPr>
                <w:color w:val="auto"/>
                <w:sz w:val="24"/>
                <w:szCs w:val="24"/>
                <w:u w:color="00B050"/>
              </w:rPr>
              <w:tab/>
            </w:r>
            <w:r w:rsidR="00F7410F">
              <w:rPr>
                <w:color w:val="auto"/>
                <w:sz w:val="24"/>
                <w:szCs w:val="24"/>
                <w:u w:color="00B050"/>
              </w:rPr>
              <w:tab/>
            </w:r>
            <w:r w:rsidR="005332ED" w:rsidRPr="005332ED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</w:rPr>
              <w:t>L 18</w:t>
            </w:r>
            <w:r w:rsidR="005332ED" w:rsidRPr="005332ED">
              <w:rPr>
                <w:rFonts w:asciiTheme="majorHAnsi" w:hAnsiTheme="majorHAnsi" w:cstheme="majorHAnsi"/>
                <w:sz w:val="24"/>
                <w:szCs w:val="24"/>
              </w:rPr>
              <w:t xml:space="preserve"> TA 3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-4</w:t>
            </w:r>
          </w:p>
        </w:tc>
      </w:tr>
      <w:tr w:rsidR="00B718FF" w:rsidRPr="00B718FF" w14:paraId="731ACC03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CDE1FF"/>
          </w:tcPr>
          <w:p w14:paraId="5F4A0876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2.4 Informationskritik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36338FA7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2D4D589B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61180D4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Unangemessene und gefährdende Medieninhalte erkennen und hinsichtlich rechtlicher Grundlagen sowie gesellschaftlicher Normen und Werte einschätzen; Jugend- und Verbraucherschutz kennen und Hilfs- und Unterstützungsstrukturen nutzen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883B07" w14:textId="7F274561" w:rsidR="00B718FF" w:rsidRPr="00A32611" w:rsidRDefault="00A32611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A32611">
              <w:rPr>
                <w:b/>
                <w:bCs/>
                <w:color w:val="C00000"/>
                <w:sz w:val="24"/>
                <w:szCs w:val="24"/>
                <w:u w:color="00B050"/>
              </w:rPr>
              <w:t>L 17</w:t>
            </w:r>
            <w:r w:rsidRPr="00A32611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TV – TA 3 – VI 1-2</w:t>
            </w:r>
          </w:p>
        </w:tc>
      </w:tr>
    </w:tbl>
    <w:p w14:paraId="0B4CFCB7" w14:textId="1D5A54CE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2D742453" w14:textId="77777777" w:rsidR="00B718FF" w:rsidRDefault="00B718F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14019FC0" w14:textId="5BA2548D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3A920817" w14:textId="77777777" w:rsidR="00B718FF" w:rsidRP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6196"/>
      </w:tblGrid>
      <w:tr w:rsidR="00B718FF" w:rsidRPr="00B718FF" w14:paraId="64159E92" w14:textId="77777777" w:rsidTr="00E55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3399"/>
          </w:tcPr>
          <w:p w14:paraId="2387BA1F" w14:textId="77777777" w:rsidR="00B718FF" w:rsidRPr="00B718FF" w:rsidRDefault="00B718FF" w:rsidP="00E55A2E">
            <w:pPr>
              <w:pStyle w:val="Default"/>
              <w:rPr>
                <w:color w:val="auto"/>
                <w:sz w:val="32"/>
                <w:szCs w:val="32"/>
              </w:rPr>
            </w:pPr>
            <w:r w:rsidRPr="00B718FF">
              <w:rPr>
                <w:color w:val="auto"/>
                <w:sz w:val="32"/>
                <w:szCs w:val="32"/>
              </w:rPr>
              <w:t>3. Kommunizieren und Kooperieren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3399"/>
          </w:tcPr>
          <w:p w14:paraId="28FBEF3C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32"/>
              </w:rPr>
            </w:pPr>
          </w:p>
        </w:tc>
      </w:tr>
      <w:tr w:rsidR="00B718FF" w:rsidRPr="00B718FF" w14:paraId="6D437823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2C7135B6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3.1 Kommunikations- und Kooperationsprozesse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0E264576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39C88C97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64C05D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Kommunikations- und Kooperationsprozesse mit digitalen Werkzeugen zielgerichtet gestalten sowie mediale Produkte und Informationen teilen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FCCF5E" w14:textId="77777777" w:rsidR="007E12A1" w:rsidRDefault="007E12A1" w:rsidP="007E12A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7E12A1">
              <w:rPr>
                <w:b/>
                <w:bCs/>
                <w:color w:val="C00000"/>
                <w:sz w:val="24"/>
                <w:szCs w:val="24"/>
                <w:u w:color="00B050"/>
              </w:rPr>
              <w:t>L 10</w:t>
            </w:r>
            <w:r w:rsidRPr="007E12A1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TA 4 (PA)</w:t>
            </w:r>
          </w:p>
          <w:p w14:paraId="57F058D5" w14:textId="4FD422CC" w:rsidR="007E12A1" w:rsidRDefault="007E12A1" w:rsidP="007E12A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7E12A1">
              <w:rPr>
                <w:b/>
                <w:bCs/>
                <w:color w:val="C00000"/>
                <w:sz w:val="24"/>
                <w:szCs w:val="24"/>
                <w:u w:color="00B050"/>
              </w:rPr>
              <w:t>L 11</w:t>
            </w:r>
            <w:r w:rsidRPr="007E12A1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TA 3 (PA) – VI 2 (PA)</w:t>
            </w:r>
          </w:p>
          <w:p w14:paraId="27CD3D81" w14:textId="77777777" w:rsidR="007E12A1" w:rsidRDefault="007E12A1" w:rsidP="007E12A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7E12A1">
              <w:rPr>
                <w:b/>
                <w:bCs/>
                <w:color w:val="C00000"/>
                <w:sz w:val="24"/>
                <w:szCs w:val="24"/>
                <w:u w:color="00B050"/>
              </w:rPr>
              <w:t>L 12</w:t>
            </w:r>
            <w:r w:rsidRPr="007E12A1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TA 1 (PA)</w:t>
            </w:r>
          </w:p>
          <w:p w14:paraId="2D37E240" w14:textId="618BE560" w:rsidR="007E12A1" w:rsidRDefault="007E12A1" w:rsidP="007E12A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7E12A1">
              <w:rPr>
                <w:b/>
                <w:bCs/>
                <w:color w:val="C00000"/>
                <w:sz w:val="24"/>
                <w:szCs w:val="24"/>
                <w:u w:color="00B050"/>
              </w:rPr>
              <w:t>L 13</w:t>
            </w:r>
            <w:r w:rsidRPr="007E12A1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TA 4 (PA)</w:t>
            </w:r>
          </w:p>
          <w:p w14:paraId="4EEB8757" w14:textId="25F1C0FE" w:rsidR="007E12A1" w:rsidRDefault="007E12A1" w:rsidP="007E12A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7E12A1">
              <w:rPr>
                <w:b/>
                <w:bCs/>
                <w:color w:val="C00000"/>
                <w:sz w:val="24"/>
                <w:szCs w:val="24"/>
                <w:u w:color="00B050"/>
              </w:rPr>
              <w:t>L 14</w:t>
            </w:r>
            <w:r w:rsidRPr="007E12A1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VI 2 (GA)</w:t>
            </w:r>
          </w:p>
          <w:p w14:paraId="46858CAA" w14:textId="090B6681" w:rsidR="007E12A1" w:rsidRDefault="007E12A1" w:rsidP="007E12A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7E12A1">
              <w:rPr>
                <w:b/>
                <w:bCs/>
                <w:color w:val="C00000"/>
                <w:sz w:val="24"/>
                <w:szCs w:val="24"/>
                <w:u w:color="00B050"/>
              </w:rPr>
              <w:t>L 15</w:t>
            </w:r>
            <w:r w:rsidRPr="007E12A1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TA 1 (GA) – W 2 (PA)</w:t>
            </w:r>
          </w:p>
          <w:p w14:paraId="15680ED0" w14:textId="636CDDA2" w:rsidR="007E12A1" w:rsidRDefault="007E12A1" w:rsidP="007E12A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7E12A1">
              <w:rPr>
                <w:b/>
                <w:bCs/>
                <w:color w:val="C00000"/>
                <w:sz w:val="24"/>
                <w:szCs w:val="24"/>
                <w:u w:color="00B050"/>
              </w:rPr>
              <w:t>L 16</w:t>
            </w:r>
            <w:r w:rsidRPr="007E12A1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TA 1 und 3 (PA)</w:t>
            </w:r>
          </w:p>
          <w:p w14:paraId="627F6C03" w14:textId="320746FE" w:rsidR="007E12A1" w:rsidRDefault="007E12A1" w:rsidP="007E12A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7E12A1">
              <w:rPr>
                <w:b/>
                <w:bCs/>
                <w:color w:val="C00000"/>
                <w:sz w:val="24"/>
                <w:szCs w:val="24"/>
                <w:u w:color="00B050"/>
              </w:rPr>
              <w:t>L 17</w:t>
            </w:r>
            <w:r w:rsidRPr="007E12A1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TA 2 (PA)</w:t>
            </w:r>
          </w:p>
          <w:p w14:paraId="044A8477" w14:textId="67DE5B8D" w:rsidR="00B718FF" w:rsidRPr="007E12A1" w:rsidRDefault="007E12A1" w:rsidP="007E12A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7E12A1">
              <w:rPr>
                <w:b/>
                <w:bCs/>
                <w:color w:val="C00000"/>
                <w:sz w:val="24"/>
                <w:szCs w:val="24"/>
                <w:u w:color="00B050"/>
              </w:rPr>
              <w:t>L 18</w:t>
            </w:r>
            <w:r w:rsidRPr="007E12A1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TA 1 und 4 (PA) – VI 2 (GA)</w:t>
            </w:r>
          </w:p>
        </w:tc>
      </w:tr>
      <w:tr w:rsidR="00B718FF" w:rsidRPr="00B718FF" w14:paraId="18E67E20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5DC66202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3.2 Kommunikations- und Kooperationsregeln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1EAAC8CF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28F266AB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5D814BB1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Regeln für digitale Kommunikation und Kooperation kennen, formulieren und einhalten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4441BCBD" w14:textId="294C01A3" w:rsidR="00B718FF" w:rsidRPr="008A0309" w:rsidRDefault="008A0309" w:rsidP="007E12A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8A0309">
              <w:rPr>
                <w:color w:val="auto"/>
                <w:sz w:val="24"/>
                <w:szCs w:val="24"/>
                <w:u w:color="00B050"/>
              </w:rPr>
              <w:t>-</w:t>
            </w:r>
          </w:p>
        </w:tc>
      </w:tr>
      <w:tr w:rsidR="00B718FF" w:rsidRPr="00B718FF" w14:paraId="519B05EA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C9DBFF"/>
          </w:tcPr>
          <w:p w14:paraId="765976F3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3.3 Kommunikation und Kooperation in der Gesellschaft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61353765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5DEA7830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433ED53F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  <w:u w:color="00B050"/>
              </w:rPr>
            </w:pPr>
            <w:r w:rsidRPr="00B718FF">
              <w:rPr>
                <w:b w:val="0"/>
                <w:color w:val="auto"/>
                <w:sz w:val="24"/>
                <w:szCs w:val="24"/>
                <w:u w:color="00B050"/>
              </w:rPr>
              <w:t>Kommunikations- und Kooperationsprozesse im Sinne einer aktiven Teilhabe an der Gesellschaft gestalten und reflektieren; ethische Grundsätze sowie kulturell-gesellschaftliche Normen beachten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326381DF" w14:textId="77777777" w:rsidR="00FC18D8" w:rsidRDefault="00FC18D8" w:rsidP="00FC18D8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0</w:t>
            </w:r>
            <w:r>
              <w:rPr>
                <w:rFonts w:ascii="Arial-BoldMT" w:hAnsi="Arial-BoldMT" w:cs="Arial-BoldMT"/>
              </w:rPr>
              <w:t xml:space="preserve"> VI 2</w:t>
            </w:r>
          </w:p>
          <w:p w14:paraId="71344F30" w14:textId="08ABD79C" w:rsidR="00FC18D8" w:rsidRDefault="00FC18D8" w:rsidP="00FC18D8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1</w:t>
            </w:r>
            <w:r>
              <w:rPr>
                <w:rFonts w:ascii="Arial-BoldMT" w:hAnsi="Arial-BoldMT" w:cs="Arial-BoldMT"/>
              </w:rPr>
              <w:t xml:space="preserve"> VI 2 – W 2</w:t>
            </w:r>
          </w:p>
          <w:p w14:paraId="1EA822EA" w14:textId="5824B90E" w:rsidR="00FC18D8" w:rsidRDefault="00FC18D8" w:rsidP="00FC18D8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2</w:t>
            </w:r>
            <w:r>
              <w:rPr>
                <w:rFonts w:ascii="Arial-BoldMT" w:hAnsi="Arial-BoldMT" w:cs="Arial-BoldMT"/>
              </w:rPr>
              <w:t xml:space="preserve"> TDS 7-8</w:t>
            </w:r>
          </w:p>
          <w:p w14:paraId="4B5ED79C" w14:textId="77777777" w:rsidR="00FC18D8" w:rsidRDefault="00FC18D8" w:rsidP="00FC18D8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3</w:t>
            </w:r>
            <w:r>
              <w:rPr>
                <w:rFonts w:ascii="Arial-BoldMT" w:hAnsi="Arial-BoldMT" w:cs="Arial-BoldMT"/>
              </w:rPr>
              <w:t xml:space="preserve"> TA 4</w:t>
            </w:r>
          </w:p>
          <w:p w14:paraId="10824781" w14:textId="584E4799" w:rsidR="00FC18D8" w:rsidRPr="005A2522" w:rsidRDefault="00FC18D8" w:rsidP="00FC18D8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5A2522">
              <w:rPr>
                <w:rFonts w:ascii="Arial-BoldMT" w:hAnsi="Arial-BoldMT" w:cs="Arial-BoldMT"/>
                <w:b/>
                <w:bCs/>
                <w:color w:val="C00000"/>
              </w:rPr>
              <w:t>L 14</w:t>
            </w:r>
            <w:r w:rsidRPr="005A2522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</w:rPr>
              <w:t xml:space="preserve">TA 3-4 – </w:t>
            </w:r>
            <w:r w:rsidRPr="005A2522">
              <w:rPr>
                <w:rFonts w:ascii="Arial-BoldMT" w:hAnsi="Arial-BoldMT" w:cs="Arial-BoldMT"/>
              </w:rPr>
              <w:t>VI 1-2</w:t>
            </w:r>
          </w:p>
          <w:p w14:paraId="70FDCC71" w14:textId="77777777" w:rsidR="00FC18D8" w:rsidRDefault="00FC18D8" w:rsidP="00FC18D8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E82C9E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5</w:t>
            </w:r>
            <w:r w:rsidRPr="00E82C9E">
              <w:rPr>
                <w:rFonts w:ascii="Arial-BoldMT" w:hAnsi="Arial-BoldMT" w:cs="Arial-BoldMT"/>
              </w:rPr>
              <w:t xml:space="preserve"> VI 1-2</w:t>
            </w:r>
            <w:r>
              <w:rPr>
                <w:rFonts w:ascii="Arial-BoldMT" w:hAnsi="Arial-BoldMT" w:cs="Arial-BoldMT"/>
              </w:rPr>
              <w:t xml:space="preserve"> – W 2</w:t>
            </w:r>
          </w:p>
          <w:p w14:paraId="7ECECA90" w14:textId="0F6EF3ED" w:rsidR="00FC18D8" w:rsidRDefault="00FC18D8" w:rsidP="00FC18D8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6</w:t>
            </w:r>
            <w:r>
              <w:rPr>
                <w:rFonts w:ascii="Arial-BoldMT" w:hAnsi="Arial-BoldMT" w:cs="Arial-BoldMT"/>
              </w:rPr>
              <w:t xml:space="preserve"> TV mit 1 – TA 1-4 – VI 1-2 – TDS 6-7</w:t>
            </w:r>
          </w:p>
          <w:p w14:paraId="5E3DFD42" w14:textId="2D8B4201" w:rsidR="00FC18D8" w:rsidRDefault="00FC18D8" w:rsidP="00FC18D8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7</w:t>
            </w:r>
            <w:r>
              <w:rPr>
                <w:rFonts w:ascii="Arial-BoldMT" w:hAnsi="Arial-BoldMT" w:cs="Arial-BoldMT"/>
              </w:rPr>
              <w:t xml:space="preserve"> VI 2 – W 4</w:t>
            </w:r>
          </w:p>
          <w:p w14:paraId="5C87B9A9" w14:textId="413D71A4" w:rsidR="00B718FF" w:rsidRPr="00FC18D8" w:rsidRDefault="00FC18D8" w:rsidP="00FC18D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8</w:t>
            </w:r>
            <w:r>
              <w:rPr>
                <w:rFonts w:ascii="Arial-BoldMT" w:hAnsi="Arial-BoldMT" w:cs="Arial-BoldMT"/>
              </w:rPr>
              <w:t xml:space="preserve"> TA 4 – VI 1-2 – TDS 6</w:t>
            </w:r>
          </w:p>
        </w:tc>
      </w:tr>
      <w:tr w:rsidR="00B718FF" w:rsidRPr="00B718FF" w14:paraId="564BD22E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C9DBFF"/>
          </w:tcPr>
          <w:p w14:paraId="0711A394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3.4 Cybergewalt und -kriminalität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4ABD2BF2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7F734D5B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CB24CD" w14:textId="77777777" w:rsidR="00B718FF" w:rsidRPr="00B718FF" w:rsidRDefault="00B718FF" w:rsidP="00E55A2E">
            <w:pPr>
              <w:pStyle w:val="Default"/>
              <w:rPr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Persönliche, gesellschaftliche und wirtschaftliche Risiken und Auswirkungen von Cybergewalt und -kriminalität erkennen sowie Ansprechpartner und Reaktionsmöglichkeiten kennen und nutzen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4F8A23" w14:textId="63DA0838" w:rsidR="00B718FF" w:rsidRPr="00B718FF" w:rsidRDefault="004C5D8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</w:tr>
    </w:tbl>
    <w:p w14:paraId="056BAACD" w14:textId="255EBCAF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62076FCE" w14:textId="77777777" w:rsidR="00B718FF" w:rsidRP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6196"/>
      </w:tblGrid>
      <w:tr w:rsidR="00B718FF" w:rsidRPr="00B718FF" w14:paraId="60AFD222" w14:textId="77777777" w:rsidTr="00E55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005D"/>
          </w:tcPr>
          <w:p w14:paraId="0E842F00" w14:textId="77777777" w:rsidR="00B718FF" w:rsidRPr="00B718FF" w:rsidRDefault="00B718FF" w:rsidP="00E55A2E">
            <w:pPr>
              <w:pStyle w:val="Default"/>
              <w:rPr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4. Produzieren und Präsentieren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005D"/>
          </w:tcPr>
          <w:p w14:paraId="000BD325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4545C41F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541D5C2F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4.1 Medienproduktion und -präsentation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05666BE4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552829" w14:paraId="0AC5C180" w14:textId="77777777" w:rsidTr="001B6822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81BF3E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  <w:u w:color="0070C0"/>
              </w:rPr>
              <w:t>Medienprodukte</w:t>
            </w:r>
            <w:r w:rsidRPr="00B718FF">
              <w:rPr>
                <w:rFonts w:ascii="Calibri" w:hAnsi="Calibri" w:cs="Calibri"/>
                <w:b w:val="0"/>
                <w:sz w:val="24"/>
                <w:szCs w:val="24"/>
                <w:u w:color="00B050"/>
              </w:rPr>
              <w:t xml:space="preserve"> adressatengerecht planen, </w:t>
            </w:r>
            <w:r w:rsidRPr="00B718FF">
              <w:rPr>
                <w:rFonts w:ascii="Calibri" w:hAnsi="Calibri" w:cs="Calibri"/>
                <w:b w:val="0"/>
                <w:sz w:val="24"/>
                <w:szCs w:val="24"/>
                <w:u w:color="FF0000"/>
              </w:rPr>
              <w:t>gestalten</w:t>
            </w:r>
            <w:r w:rsidRPr="00B718FF">
              <w:rPr>
                <w:rFonts w:ascii="Calibri" w:hAnsi="Calibri" w:cs="Calibri"/>
                <w:b w:val="0"/>
                <w:sz w:val="24"/>
                <w:szCs w:val="24"/>
                <w:u w:color="00B050"/>
              </w:rPr>
              <w:t xml:space="preserve"> und präsentieren; </w:t>
            </w:r>
            <w:r w:rsidRPr="00B718FF">
              <w:rPr>
                <w:rFonts w:ascii="Calibri" w:hAnsi="Calibri" w:cs="Calibri"/>
                <w:b w:val="0"/>
                <w:sz w:val="24"/>
                <w:szCs w:val="24"/>
              </w:rPr>
              <w:t>Möglichkeiten des Veröffentlichens und Teilens kennen und nutzen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C9A7CB2" w14:textId="5D407F73" w:rsidR="001B6822" w:rsidRDefault="001B6822" w:rsidP="001B682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AF2E51">
              <w:rPr>
                <w:b/>
                <w:bCs/>
                <w:color w:val="C00000"/>
                <w:sz w:val="24"/>
                <w:szCs w:val="24"/>
                <w:u w:color="00B050"/>
              </w:rPr>
              <w:t>L 1</w:t>
            </w:r>
            <w:r>
              <w:rPr>
                <w:b/>
                <w:bCs/>
                <w:color w:val="C00000"/>
                <w:sz w:val="24"/>
                <w:szCs w:val="24"/>
                <w:u w:color="00B050"/>
              </w:rPr>
              <w:t>0</w:t>
            </w:r>
            <w:r w:rsidRPr="00AF2E51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VI mit 1-2</w:t>
            </w:r>
          </w:p>
          <w:p w14:paraId="0E663D6A" w14:textId="7C8A8ACA" w:rsidR="001B6822" w:rsidRDefault="001B6822" w:rsidP="001B682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AF2E51">
              <w:rPr>
                <w:b/>
                <w:bCs/>
                <w:color w:val="C00000"/>
                <w:sz w:val="24"/>
                <w:szCs w:val="24"/>
                <w:u w:color="00B050"/>
              </w:rPr>
              <w:t>L 1</w:t>
            </w:r>
            <w:r>
              <w:rPr>
                <w:b/>
                <w:bCs/>
                <w:color w:val="C00000"/>
                <w:sz w:val="24"/>
                <w:szCs w:val="24"/>
                <w:u w:color="00B050"/>
              </w:rPr>
              <w:t>1</w:t>
            </w:r>
            <w:r w:rsidRPr="00AF2E51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TA 4 – VI 1</w:t>
            </w:r>
          </w:p>
          <w:p w14:paraId="75FA9736" w14:textId="69FB6DBA" w:rsidR="007B6096" w:rsidRDefault="007B6096" w:rsidP="007E12A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AF2E51">
              <w:rPr>
                <w:b/>
                <w:bCs/>
                <w:color w:val="C00000"/>
                <w:sz w:val="24"/>
                <w:szCs w:val="24"/>
                <w:u w:color="00B050"/>
              </w:rPr>
              <w:t>L 12</w:t>
            </w:r>
            <w:r w:rsidRPr="00AF2E51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TA 1</w:t>
            </w:r>
          </w:p>
          <w:p w14:paraId="6DAD6CA2" w14:textId="48DD4E91" w:rsidR="001B6822" w:rsidRDefault="001B6822" w:rsidP="007E12A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AF2E51">
              <w:rPr>
                <w:b/>
                <w:bCs/>
                <w:color w:val="C00000"/>
                <w:sz w:val="24"/>
                <w:szCs w:val="24"/>
                <w:u w:color="00B050"/>
              </w:rPr>
              <w:t>L 1</w:t>
            </w:r>
            <w:r>
              <w:rPr>
                <w:b/>
                <w:bCs/>
                <w:color w:val="C00000"/>
                <w:sz w:val="24"/>
                <w:szCs w:val="24"/>
                <w:u w:color="00B050"/>
              </w:rPr>
              <w:t>3</w:t>
            </w:r>
            <w:r w:rsidRPr="00AF2E51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VI 1</w:t>
            </w:r>
          </w:p>
          <w:p w14:paraId="65847EA7" w14:textId="77777777" w:rsidR="00552829" w:rsidRDefault="007B6096" w:rsidP="001B682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AF2E51">
              <w:rPr>
                <w:b/>
                <w:bCs/>
                <w:color w:val="C00000"/>
                <w:sz w:val="24"/>
                <w:szCs w:val="24"/>
                <w:u w:color="00B050"/>
              </w:rPr>
              <w:t>L 15</w:t>
            </w:r>
            <w:r w:rsidRPr="00AF2E51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TA 1</w:t>
            </w:r>
          </w:p>
          <w:p w14:paraId="55E3723F" w14:textId="77777777" w:rsidR="001B6822" w:rsidRDefault="001B6822" w:rsidP="001B682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AF2E51">
              <w:rPr>
                <w:b/>
                <w:bCs/>
                <w:color w:val="C00000"/>
                <w:sz w:val="24"/>
                <w:szCs w:val="24"/>
                <w:u w:color="00B050"/>
              </w:rPr>
              <w:t>L 1</w:t>
            </w:r>
            <w:r>
              <w:rPr>
                <w:b/>
                <w:bCs/>
                <w:color w:val="C00000"/>
                <w:sz w:val="24"/>
                <w:szCs w:val="24"/>
                <w:u w:color="00B050"/>
              </w:rPr>
              <w:t>7</w:t>
            </w:r>
            <w:r w:rsidRPr="00AF2E51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TA 2 und 4 – VI 1</w:t>
            </w:r>
          </w:p>
          <w:p w14:paraId="107F9D64" w14:textId="75B981F3" w:rsidR="001B6822" w:rsidRPr="001B6822" w:rsidRDefault="001B6822" w:rsidP="001B682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AF2E51">
              <w:rPr>
                <w:b/>
                <w:bCs/>
                <w:color w:val="C00000"/>
                <w:sz w:val="24"/>
                <w:szCs w:val="24"/>
                <w:u w:color="00B050"/>
              </w:rPr>
              <w:t>L 1</w:t>
            </w:r>
            <w:r>
              <w:rPr>
                <w:b/>
                <w:bCs/>
                <w:color w:val="C00000"/>
                <w:sz w:val="24"/>
                <w:szCs w:val="24"/>
                <w:u w:color="00B050"/>
              </w:rPr>
              <w:t>8</w:t>
            </w:r>
            <w:r w:rsidRPr="00AF2E51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VI 2</w:t>
            </w:r>
          </w:p>
        </w:tc>
      </w:tr>
      <w:tr w:rsidR="00B718FF" w:rsidRPr="00B718FF" w14:paraId="7CC91F24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5F9CF981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4.2 Gestaltungsmittel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241CB7EF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3D3176" w14:paraId="5DDDD852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4ABCA7AE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Gestaltungsmittel von Medienprodukten kennen, reflektiert anwenden sowie hinsichtlich ihrer Qualität, Wirkung und Aussageabsicht beurteilen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05275D1B" w14:textId="0AEF6F8C" w:rsidR="005A55BA" w:rsidRPr="00D3641D" w:rsidRDefault="005A55BA" w:rsidP="005A55BA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1</w:t>
            </w:r>
            <w:r>
              <w:rPr>
                <w:rFonts w:ascii="Arial-BoldMT" w:hAnsi="Arial-BoldMT" w:cs="Arial-BoldMT"/>
              </w:rPr>
              <w:t xml:space="preserve"> </w:t>
            </w:r>
            <w:r w:rsidR="008329B5">
              <w:rPr>
                <w:rFonts w:ascii="Arial-BoldMT" w:hAnsi="Arial-BoldMT" w:cs="Arial-BoldMT"/>
              </w:rPr>
              <w:t xml:space="preserve">TA 4 – </w:t>
            </w:r>
            <w:r>
              <w:rPr>
                <w:rFonts w:ascii="Arial-BoldMT" w:hAnsi="Arial-BoldMT" w:cs="Arial-BoldMT"/>
              </w:rPr>
              <w:t>W 1</w:t>
            </w:r>
          </w:p>
          <w:p w14:paraId="522B8510" w14:textId="7898F9AD" w:rsidR="005A55BA" w:rsidRDefault="005A55BA" w:rsidP="005A55BA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 xml:space="preserve">2 </w:t>
            </w:r>
            <w:r>
              <w:rPr>
                <w:rFonts w:ascii="Arial-BoldMT" w:hAnsi="Arial-BoldMT" w:cs="Arial-BoldMT"/>
              </w:rPr>
              <w:t>TA 4</w:t>
            </w:r>
            <w:r w:rsidR="008329B5">
              <w:rPr>
                <w:rFonts w:ascii="Arial-BoldMT" w:hAnsi="Arial-BoldMT" w:cs="Arial-BoldMT"/>
              </w:rPr>
              <w:t>-5</w:t>
            </w:r>
            <w:r>
              <w:rPr>
                <w:rFonts w:ascii="Arial-BoldMT" w:hAnsi="Arial-BoldMT" w:cs="Arial-BoldMT"/>
              </w:rPr>
              <w:t xml:space="preserve"> – TDS 6 und 8</w:t>
            </w:r>
          </w:p>
          <w:p w14:paraId="1FAF686C" w14:textId="7A857E16" w:rsidR="008329B5" w:rsidRPr="00D3641D" w:rsidRDefault="008329B5" w:rsidP="005A55BA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3</w:t>
            </w:r>
            <w:r>
              <w:rPr>
                <w:rFonts w:ascii="Arial-BoldMT" w:hAnsi="Arial-BoldMT" w:cs="Arial-BoldMT"/>
              </w:rPr>
              <w:t xml:space="preserve"> TA 5</w:t>
            </w:r>
          </w:p>
          <w:p w14:paraId="6A9C8FC0" w14:textId="4926950E" w:rsidR="005A55BA" w:rsidRDefault="005A55BA" w:rsidP="005A55BA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4</w:t>
            </w:r>
            <w:r>
              <w:rPr>
                <w:rFonts w:ascii="Arial-BoldMT" w:hAnsi="Arial-BoldMT" w:cs="Arial-BoldMT"/>
              </w:rPr>
              <w:t xml:space="preserve"> TA 3 – TDS </w:t>
            </w:r>
            <w:r w:rsidR="008329B5">
              <w:rPr>
                <w:rFonts w:ascii="Arial-BoldMT" w:hAnsi="Arial-BoldMT" w:cs="Arial-BoldMT"/>
              </w:rPr>
              <w:t xml:space="preserve">2 und </w:t>
            </w:r>
            <w:r>
              <w:rPr>
                <w:rFonts w:ascii="Arial-BoldMT" w:hAnsi="Arial-BoldMT" w:cs="Arial-BoldMT"/>
              </w:rPr>
              <w:t>5-6</w:t>
            </w:r>
          </w:p>
          <w:p w14:paraId="68311426" w14:textId="4CD7D5C6" w:rsidR="001817EE" w:rsidRPr="001817EE" w:rsidRDefault="001817EE" w:rsidP="005A55BA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color w:val="1F497D" w:themeColor="text2"/>
              </w:rPr>
              <w:t xml:space="preserve">BB </w:t>
            </w: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4</w:t>
            </w:r>
            <w:r>
              <w:rPr>
                <w:rFonts w:ascii="Arial-BoldMT" w:hAnsi="Arial-BoldMT" w:cs="Arial-BoldMT"/>
              </w:rPr>
              <w:t xml:space="preserve"> M 2</w:t>
            </w:r>
          </w:p>
          <w:p w14:paraId="1343A9E5" w14:textId="24234EEF" w:rsidR="005A55BA" w:rsidRPr="00D3641D" w:rsidRDefault="005A55BA" w:rsidP="005A55BA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5</w:t>
            </w:r>
            <w:r>
              <w:rPr>
                <w:rFonts w:ascii="Arial-BoldMT" w:hAnsi="Arial-BoldMT" w:cs="Arial-BoldMT"/>
              </w:rPr>
              <w:t xml:space="preserve"> TA 2 – W 2</w:t>
            </w:r>
          </w:p>
          <w:p w14:paraId="25D9744F" w14:textId="25AA2E95" w:rsidR="005A55BA" w:rsidRPr="00D3641D" w:rsidRDefault="005A55BA" w:rsidP="005A55BA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16</w:t>
            </w:r>
            <w:r>
              <w:rPr>
                <w:rFonts w:ascii="Arial-BoldMT" w:hAnsi="Arial-BoldMT" w:cs="Arial-BoldMT"/>
              </w:rPr>
              <w:t xml:space="preserve"> TA 3</w:t>
            </w:r>
            <w:r w:rsidR="008329B5">
              <w:rPr>
                <w:rFonts w:ascii="Arial-BoldMT" w:hAnsi="Arial-BoldMT" w:cs="Arial-BoldMT"/>
              </w:rPr>
              <w:t>-4</w:t>
            </w:r>
            <w:r>
              <w:rPr>
                <w:rFonts w:ascii="Arial-BoldMT" w:hAnsi="Arial-BoldMT" w:cs="Arial-BoldMT"/>
              </w:rPr>
              <w:t xml:space="preserve"> – TDS 4-6</w:t>
            </w:r>
          </w:p>
          <w:p w14:paraId="224FC46E" w14:textId="6AA62E01" w:rsidR="005A55BA" w:rsidRPr="00D3641D" w:rsidRDefault="005A55BA" w:rsidP="005A55BA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7</w:t>
            </w:r>
            <w:r>
              <w:rPr>
                <w:rFonts w:ascii="Arial-BoldMT" w:hAnsi="Arial-BoldMT" w:cs="Arial-BoldMT"/>
              </w:rPr>
              <w:t xml:space="preserve"> W 3-4</w:t>
            </w:r>
          </w:p>
          <w:p w14:paraId="01EF8C16" w14:textId="648768EA" w:rsidR="00552829" w:rsidRPr="001817EE" w:rsidRDefault="005A55BA" w:rsidP="001817E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8</w:t>
            </w:r>
            <w:r>
              <w:rPr>
                <w:rFonts w:ascii="Arial-BoldMT" w:hAnsi="Arial-BoldMT" w:cs="Arial-BoldMT"/>
              </w:rPr>
              <w:t xml:space="preserve"> TA 2-4 – TDS 2-5</w:t>
            </w:r>
          </w:p>
        </w:tc>
      </w:tr>
      <w:tr w:rsidR="00B718FF" w:rsidRPr="00B718FF" w14:paraId="7BCD94B9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D9E8"/>
          </w:tcPr>
          <w:p w14:paraId="22C0A1B4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4.3 Quellendokumentation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53082DB0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7FA1B6C1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18CF6A9B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</w:rPr>
              <w:t>Standards der Quellenangaben beim Produzieren und Präsentieren von eigenen und fremden Inhalten kennen und anwenden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68397746" w14:textId="40D83475" w:rsidR="00B718FF" w:rsidRPr="00B718FF" w:rsidRDefault="00A309E7" w:rsidP="00E55A2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-</w:t>
            </w:r>
          </w:p>
        </w:tc>
      </w:tr>
      <w:tr w:rsidR="00B718FF" w:rsidRPr="00B718FF" w14:paraId="1FA971A5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D9E8"/>
          </w:tcPr>
          <w:p w14:paraId="79ED13C1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4.4 Rechtliche Grundlagen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171BC6E1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11B213C8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</w:tcBorders>
            <w:shd w:val="clear" w:color="auto" w:fill="auto"/>
          </w:tcPr>
          <w:p w14:paraId="42797A7E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Rechtliche Grundlagen des Persönlichkeits- (u. a. des Bildrechts), Urheber- und Nutzungsrechts (u. a. Lizenzen) überprüfen, bewerten und beachten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</w:tcBorders>
          </w:tcPr>
          <w:p w14:paraId="495D0C6A" w14:textId="07613876" w:rsidR="00B718FF" w:rsidRPr="00B718FF" w:rsidRDefault="004C5D8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</w:tr>
    </w:tbl>
    <w:p w14:paraId="785D4132" w14:textId="77777777" w:rsidR="00B718FF" w:rsidRDefault="00B718F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158EFC5F" w14:textId="2C9B0C88" w:rsid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p w14:paraId="3A50962E" w14:textId="77777777" w:rsidR="00B718FF" w:rsidRP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6196"/>
      </w:tblGrid>
      <w:tr w:rsidR="00B718FF" w:rsidRPr="00B718FF" w14:paraId="35D2ACDA" w14:textId="77777777" w:rsidTr="00E55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0000"/>
          </w:tcPr>
          <w:p w14:paraId="5743246C" w14:textId="77777777" w:rsidR="00B718FF" w:rsidRPr="00B718FF" w:rsidRDefault="00B718FF" w:rsidP="00E55A2E">
            <w:pPr>
              <w:pStyle w:val="Default"/>
              <w:rPr>
                <w:bCs w:val="0"/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5. Analysieren und Reflektieren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0000"/>
          </w:tcPr>
          <w:p w14:paraId="45D920F8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4DD36F66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6E3DEA1B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5.1 Medienanalyse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584AEF84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16AD4" w14:paraId="2004DEA7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656ABB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  <w:u w:color="00B050"/>
              </w:rPr>
            </w:pPr>
            <w:r w:rsidRPr="00B718FF">
              <w:rPr>
                <w:b w:val="0"/>
                <w:color w:val="auto"/>
                <w:sz w:val="24"/>
                <w:szCs w:val="24"/>
                <w:u w:color="00B050"/>
              </w:rPr>
              <w:t>Die Vielfalt der Medien, ihre Entwicklung und Bedeutungen kennen, analysieren und reflektieren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5C8FB5" w14:textId="21A03F68" w:rsidR="00437486" w:rsidRDefault="00A328C5" w:rsidP="00A328C5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A328C5">
              <w:rPr>
                <w:rFonts w:ascii="Arial-BoldMT" w:hAnsi="Arial-BoldMT" w:cs="Arial-BoldMT"/>
                <w:b/>
                <w:bCs/>
                <w:color w:val="C00000"/>
              </w:rPr>
              <w:t>L 10</w:t>
            </w:r>
            <w:r w:rsidRPr="00A328C5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TA 4b)</w:t>
            </w:r>
            <w:r w:rsidR="00F7410F">
              <w:rPr>
                <w:rFonts w:ascii="Arial-BoldMT" w:hAnsi="Arial-BoldMT" w:cs="Arial-BoldMT"/>
              </w:rPr>
              <w:tab/>
            </w:r>
            <w:r w:rsidR="00F7410F">
              <w:rPr>
                <w:rFonts w:ascii="Arial-BoldMT" w:hAnsi="Arial-BoldMT" w:cs="Arial-BoldMT"/>
              </w:rPr>
              <w:tab/>
            </w:r>
            <w:r w:rsidR="00F7410F">
              <w:rPr>
                <w:rFonts w:ascii="Arial-BoldMT" w:hAnsi="Arial-BoldMT" w:cs="Arial-BoldMT"/>
              </w:rPr>
              <w:tab/>
            </w:r>
            <w:r w:rsidR="00437486">
              <w:rPr>
                <w:rFonts w:ascii="Arial-BoldMT" w:hAnsi="Arial-BoldMT" w:cs="Arial-BoldMT"/>
                <w:color w:val="1F497D" w:themeColor="text2"/>
              </w:rPr>
              <w:t xml:space="preserve">BB </w:t>
            </w:r>
            <w:r w:rsidR="00437486"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 w:rsidR="00437486">
              <w:rPr>
                <w:rFonts w:ascii="Arial-BoldMT" w:hAnsi="Arial-BoldMT" w:cs="Arial-BoldMT"/>
                <w:b/>
                <w:bCs/>
                <w:color w:val="C00000"/>
              </w:rPr>
              <w:t>0</w:t>
            </w:r>
            <w:r w:rsidR="00437486">
              <w:rPr>
                <w:rFonts w:ascii="Arial-BoldMT" w:hAnsi="Arial-BoldMT" w:cs="Arial-BoldMT"/>
              </w:rPr>
              <w:t xml:space="preserve"> M2</w:t>
            </w:r>
          </w:p>
          <w:p w14:paraId="35DABBEB" w14:textId="4307FBA7" w:rsidR="00A328C5" w:rsidRDefault="00A328C5" w:rsidP="00A328C5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A328C5">
              <w:rPr>
                <w:rFonts w:ascii="Arial-BoldMT" w:hAnsi="Arial-BoldMT" w:cs="Arial-BoldMT"/>
                <w:b/>
                <w:bCs/>
                <w:color w:val="C00000"/>
              </w:rPr>
              <w:t>L 11</w:t>
            </w:r>
            <w:r w:rsidRPr="00A328C5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TA 4 – VI 1-2</w:t>
            </w:r>
            <w:r w:rsidR="00F7410F">
              <w:rPr>
                <w:rFonts w:ascii="Arial-BoldMT" w:hAnsi="Arial-BoldMT" w:cs="Arial-BoldMT"/>
              </w:rPr>
              <w:tab/>
            </w:r>
            <w:r w:rsidR="00F7410F">
              <w:rPr>
                <w:rFonts w:ascii="Arial-BoldMT" w:hAnsi="Arial-BoldMT" w:cs="Arial-BoldMT"/>
              </w:rPr>
              <w:tab/>
            </w:r>
            <w:r w:rsidRPr="00A328C5">
              <w:rPr>
                <w:rFonts w:ascii="Arial-BoldMT" w:hAnsi="Arial-BoldMT" w:cs="Arial-BoldMT"/>
                <w:b/>
                <w:bCs/>
                <w:color w:val="C00000"/>
              </w:rPr>
              <w:t>L 12</w:t>
            </w:r>
            <w:r w:rsidRPr="00A328C5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TA 5 – VI</w:t>
            </w:r>
          </w:p>
          <w:p w14:paraId="5FD659BD" w14:textId="25356484" w:rsidR="00A328C5" w:rsidRDefault="00437486" w:rsidP="00A328C5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color w:val="1F497D" w:themeColor="text2"/>
              </w:rPr>
              <w:t xml:space="preserve">BB </w:t>
            </w: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2</w:t>
            </w:r>
            <w:r>
              <w:rPr>
                <w:rFonts w:ascii="Arial-BoldMT" w:hAnsi="Arial-BoldMT" w:cs="Arial-BoldMT"/>
              </w:rPr>
              <w:t xml:space="preserve"> M</w:t>
            </w:r>
            <w:r w:rsidR="00F7410F">
              <w:rPr>
                <w:rFonts w:ascii="Arial-BoldMT" w:hAnsi="Arial-BoldMT" w:cs="Arial-BoldMT"/>
              </w:rPr>
              <w:tab/>
            </w:r>
            <w:r w:rsidR="00F7410F">
              <w:rPr>
                <w:rFonts w:ascii="Arial-BoldMT" w:hAnsi="Arial-BoldMT" w:cs="Arial-BoldMT"/>
              </w:rPr>
              <w:tab/>
            </w:r>
            <w:r w:rsidR="00F7410F">
              <w:rPr>
                <w:rFonts w:ascii="Arial-BoldMT" w:hAnsi="Arial-BoldMT" w:cs="Arial-BoldMT"/>
              </w:rPr>
              <w:tab/>
            </w:r>
            <w:r w:rsidR="00A328C5" w:rsidRPr="00A328C5">
              <w:rPr>
                <w:rFonts w:ascii="Arial-BoldMT" w:hAnsi="Arial-BoldMT" w:cs="Arial-BoldMT"/>
                <w:b/>
                <w:bCs/>
                <w:color w:val="C00000"/>
              </w:rPr>
              <w:t>L 13</w:t>
            </w:r>
            <w:r w:rsidR="00A328C5" w:rsidRPr="00A328C5">
              <w:rPr>
                <w:rFonts w:ascii="Arial-BoldMT" w:hAnsi="Arial-BoldMT" w:cs="Arial-BoldMT"/>
                <w:color w:val="C00000"/>
              </w:rPr>
              <w:t xml:space="preserve"> </w:t>
            </w:r>
            <w:r w:rsidR="00A328C5">
              <w:rPr>
                <w:rFonts w:ascii="Arial-BoldMT" w:hAnsi="Arial-BoldMT" w:cs="Arial-BoldMT"/>
              </w:rPr>
              <w:t>TV 3 – TA 5</w:t>
            </w:r>
          </w:p>
          <w:p w14:paraId="10FC5186" w14:textId="074D10BB" w:rsidR="00A328C5" w:rsidRDefault="00A328C5" w:rsidP="00A328C5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A328C5">
              <w:rPr>
                <w:rFonts w:ascii="Arial-BoldMT" w:hAnsi="Arial-BoldMT" w:cs="Arial-BoldMT"/>
                <w:b/>
                <w:bCs/>
                <w:color w:val="C00000"/>
              </w:rPr>
              <w:t>L 14</w:t>
            </w:r>
            <w:r w:rsidRPr="00A328C5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VI 1 – TDS 2 und 6</w:t>
            </w:r>
            <w:r w:rsidR="00F7410F">
              <w:rPr>
                <w:rFonts w:ascii="Arial-BoldMT" w:hAnsi="Arial-BoldMT" w:cs="Arial-BoldMT"/>
              </w:rPr>
              <w:tab/>
            </w:r>
            <w:r>
              <w:rPr>
                <w:rFonts w:ascii="Arial-BoldMT" w:hAnsi="Arial-BoldMT" w:cs="Arial-BoldMT"/>
                <w:color w:val="1F497D" w:themeColor="text2"/>
              </w:rPr>
              <w:t xml:space="preserve">BB </w:t>
            </w:r>
            <w:r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bCs/>
                <w:color w:val="C00000"/>
              </w:rPr>
              <w:t>4</w:t>
            </w:r>
            <w:r>
              <w:rPr>
                <w:rFonts w:ascii="Arial-BoldMT" w:hAnsi="Arial-BoldMT" w:cs="Arial-BoldMT"/>
              </w:rPr>
              <w:t xml:space="preserve"> M2</w:t>
            </w:r>
          </w:p>
          <w:p w14:paraId="7704118A" w14:textId="1B6763E4" w:rsidR="00132E67" w:rsidRDefault="00A328C5" w:rsidP="00A328C5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A328C5">
              <w:rPr>
                <w:rFonts w:ascii="Arial-BoldMT" w:hAnsi="Arial-BoldMT" w:cs="Arial-BoldMT"/>
                <w:b/>
                <w:bCs/>
                <w:color w:val="C00000"/>
              </w:rPr>
              <w:t>L 16</w:t>
            </w:r>
            <w:r w:rsidRPr="00A328C5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TA 4 – VI</w:t>
            </w:r>
            <w:r w:rsidR="00F7410F">
              <w:rPr>
                <w:rFonts w:ascii="Arial-BoldMT" w:hAnsi="Arial-BoldMT" w:cs="Arial-BoldMT"/>
              </w:rPr>
              <w:tab/>
            </w:r>
            <w:r w:rsidR="00F7410F">
              <w:rPr>
                <w:rFonts w:ascii="Arial-BoldMT" w:hAnsi="Arial-BoldMT" w:cs="Arial-BoldMT"/>
              </w:rPr>
              <w:tab/>
            </w:r>
            <w:r w:rsidR="00132E67">
              <w:rPr>
                <w:rFonts w:ascii="Arial-BoldMT" w:hAnsi="Arial-BoldMT" w:cs="Arial-BoldMT"/>
                <w:color w:val="1F497D" w:themeColor="text2"/>
              </w:rPr>
              <w:t xml:space="preserve">BB </w:t>
            </w:r>
            <w:r w:rsidR="00132E67"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 w:rsidR="00340A79">
              <w:rPr>
                <w:rFonts w:ascii="Arial-BoldMT" w:hAnsi="Arial-BoldMT" w:cs="Arial-BoldMT"/>
                <w:b/>
                <w:bCs/>
                <w:color w:val="C00000"/>
              </w:rPr>
              <w:t>6</w:t>
            </w:r>
            <w:r w:rsidR="00132E67">
              <w:rPr>
                <w:rFonts w:ascii="Arial-BoldMT" w:hAnsi="Arial-BoldMT" w:cs="Arial-BoldMT"/>
              </w:rPr>
              <w:t xml:space="preserve"> M</w:t>
            </w:r>
          </w:p>
          <w:p w14:paraId="33248548" w14:textId="362D38F9" w:rsidR="00437486" w:rsidRDefault="00A328C5" w:rsidP="00A328C5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A328C5">
              <w:rPr>
                <w:rFonts w:ascii="Arial-BoldMT" w:hAnsi="Arial-BoldMT" w:cs="Arial-BoldMT"/>
                <w:b/>
                <w:bCs/>
                <w:color w:val="C00000"/>
              </w:rPr>
              <w:t>L 17</w:t>
            </w:r>
            <w:r w:rsidRPr="00A328C5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TA 4 – VI</w:t>
            </w:r>
            <w:r w:rsidR="00F7410F">
              <w:rPr>
                <w:rFonts w:ascii="Arial-BoldMT" w:hAnsi="Arial-BoldMT" w:cs="Arial-BoldMT"/>
              </w:rPr>
              <w:tab/>
            </w:r>
            <w:r w:rsidR="00F7410F">
              <w:rPr>
                <w:rFonts w:ascii="Arial-BoldMT" w:hAnsi="Arial-BoldMT" w:cs="Arial-BoldMT"/>
              </w:rPr>
              <w:tab/>
            </w:r>
            <w:r w:rsidR="00437486">
              <w:rPr>
                <w:rFonts w:ascii="Arial-BoldMT" w:hAnsi="Arial-BoldMT" w:cs="Arial-BoldMT"/>
                <w:color w:val="1F497D" w:themeColor="text2"/>
              </w:rPr>
              <w:t xml:space="preserve">BB </w:t>
            </w:r>
            <w:r w:rsidR="00437486" w:rsidRPr="00957CA2"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 w:rsidR="00437486">
              <w:rPr>
                <w:rFonts w:ascii="Arial-BoldMT" w:hAnsi="Arial-BoldMT" w:cs="Arial-BoldMT"/>
                <w:b/>
                <w:bCs/>
                <w:color w:val="C00000"/>
              </w:rPr>
              <w:t>4</w:t>
            </w:r>
            <w:r w:rsidR="00437486">
              <w:rPr>
                <w:rFonts w:ascii="Arial-BoldMT" w:hAnsi="Arial-BoldMT" w:cs="Arial-BoldMT"/>
              </w:rPr>
              <w:t xml:space="preserve"> M 1-3</w:t>
            </w:r>
          </w:p>
          <w:p w14:paraId="496AC498" w14:textId="70E81266" w:rsidR="00B16AD4" w:rsidRPr="00437486" w:rsidRDefault="00A328C5" w:rsidP="00437486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A328C5">
              <w:rPr>
                <w:rFonts w:ascii="Arial-BoldMT" w:hAnsi="Arial-BoldMT" w:cs="Arial-BoldMT"/>
                <w:b/>
                <w:bCs/>
                <w:color w:val="C00000"/>
              </w:rPr>
              <w:t>L 18</w:t>
            </w:r>
            <w:r w:rsidRPr="00A328C5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VI 1</w:t>
            </w:r>
          </w:p>
        </w:tc>
      </w:tr>
      <w:tr w:rsidR="00B718FF" w:rsidRPr="00B718FF" w14:paraId="323E36EC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75DE6190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  <w:highlight w:val="yellow"/>
              </w:rPr>
            </w:pPr>
            <w:r w:rsidRPr="00B718FF">
              <w:rPr>
                <w:color w:val="auto"/>
                <w:sz w:val="24"/>
                <w:szCs w:val="24"/>
              </w:rPr>
              <w:t>5.2 Meinungsbildung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6F51DAA7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5A25D493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17CDD820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</w:rPr>
              <w:t>Die interessengeleitete Setzung und Verbreitung von Themen in Medien erkennen sowie in Bezug auf die Meinungsbildung beurteilen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6C279B7D" w14:textId="77777777" w:rsidR="00B718FF" w:rsidRDefault="007773C1" w:rsidP="00E55A2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7773C1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>L 13</w:t>
            </w:r>
            <w:r w:rsidRPr="007773C1">
              <w:rPr>
                <w:rFonts w:ascii="Calibri" w:hAnsi="Calibri" w:cs="Calibri"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TA 5</w:t>
            </w:r>
          </w:p>
          <w:p w14:paraId="093B80F2" w14:textId="77777777" w:rsidR="007773C1" w:rsidRDefault="007773C1" w:rsidP="00E55A2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7773C1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>L 17</w:t>
            </w:r>
            <w:r w:rsidRPr="007773C1">
              <w:rPr>
                <w:rFonts w:ascii="Calibri" w:hAnsi="Calibri" w:cs="Calibri"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TA 3</w:t>
            </w:r>
          </w:p>
          <w:p w14:paraId="4EE8F5AD" w14:textId="3FDCB88F" w:rsidR="00F32F54" w:rsidRPr="00B718FF" w:rsidRDefault="00F32F54" w:rsidP="00F32F5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5332ED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</w:rPr>
              <w:t>L 18</w:t>
            </w:r>
            <w:r w:rsidRPr="005332ED">
              <w:rPr>
                <w:rFonts w:asciiTheme="majorHAnsi" w:hAnsiTheme="majorHAnsi" w:cstheme="majorHAnsi"/>
                <w:sz w:val="24"/>
                <w:szCs w:val="24"/>
              </w:rPr>
              <w:t xml:space="preserve"> T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DS 5</w:t>
            </w:r>
          </w:p>
        </w:tc>
      </w:tr>
      <w:tr w:rsidR="00B718FF" w:rsidRPr="00B718FF" w14:paraId="2A4184FD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C1C1"/>
          </w:tcPr>
          <w:p w14:paraId="7858E65D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5.3 Identitätsbildung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058A6B42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5F6FF333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2E97B8BA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lastRenderedPageBreak/>
              <w:t>Chancen und Herausforderungen von Medien für die Realitätswahrnehmung erkennen und analysieren sowie für die eigene Identitätsbildung nutzen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62E444C8" w14:textId="0F6BCA26" w:rsidR="00D56129" w:rsidRPr="00D56129" w:rsidRDefault="00D56129" w:rsidP="00D5612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D56129">
              <w:rPr>
                <w:b/>
                <w:bCs/>
                <w:color w:val="C00000"/>
                <w:sz w:val="24"/>
                <w:szCs w:val="24"/>
                <w:u w:color="00B050"/>
              </w:rPr>
              <w:t>L 10</w:t>
            </w:r>
            <w:r w:rsidRPr="00D56129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 w:rsidRPr="00D56129">
              <w:rPr>
                <w:color w:val="auto"/>
                <w:sz w:val="24"/>
                <w:szCs w:val="24"/>
                <w:u w:color="00B050"/>
              </w:rPr>
              <w:t>VI 2</w:t>
            </w:r>
            <w:r w:rsidR="00F7410F">
              <w:rPr>
                <w:color w:val="auto"/>
                <w:sz w:val="24"/>
                <w:szCs w:val="24"/>
                <w:u w:color="00B050"/>
              </w:rPr>
              <w:tab/>
            </w:r>
            <w:r w:rsidR="00F7410F">
              <w:rPr>
                <w:color w:val="auto"/>
                <w:sz w:val="24"/>
                <w:szCs w:val="24"/>
                <w:u w:color="00B050"/>
              </w:rPr>
              <w:tab/>
            </w:r>
            <w:r w:rsidR="00F7410F">
              <w:rPr>
                <w:color w:val="auto"/>
                <w:sz w:val="24"/>
                <w:szCs w:val="24"/>
                <w:u w:color="00B050"/>
              </w:rPr>
              <w:tab/>
            </w:r>
            <w:r w:rsidRPr="00D56129">
              <w:rPr>
                <w:b/>
                <w:bCs/>
                <w:color w:val="C00000"/>
                <w:sz w:val="24"/>
                <w:szCs w:val="24"/>
                <w:u w:color="00B050"/>
              </w:rPr>
              <w:t>L 11</w:t>
            </w:r>
            <w:r w:rsidRPr="00D56129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 xml:space="preserve">VI 2 – </w:t>
            </w:r>
            <w:r w:rsidRPr="00D56129">
              <w:rPr>
                <w:color w:val="auto"/>
                <w:sz w:val="24"/>
                <w:szCs w:val="24"/>
                <w:u w:color="00B050"/>
              </w:rPr>
              <w:t>W 2</w:t>
            </w:r>
          </w:p>
          <w:p w14:paraId="6988B794" w14:textId="0FA94C8B" w:rsidR="00D56129" w:rsidRPr="00D56129" w:rsidRDefault="00D56129" w:rsidP="00D5612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D56129">
              <w:rPr>
                <w:b/>
                <w:bCs/>
                <w:color w:val="C00000"/>
                <w:sz w:val="24"/>
                <w:szCs w:val="24"/>
                <w:u w:color="00B050"/>
              </w:rPr>
              <w:t>L 12</w:t>
            </w:r>
            <w:r w:rsidRPr="00D56129">
              <w:rPr>
                <w:color w:val="auto"/>
                <w:sz w:val="24"/>
                <w:szCs w:val="24"/>
                <w:u w:color="00B050"/>
              </w:rPr>
              <w:t xml:space="preserve"> TDS 7-8</w:t>
            </w:r>
            <w:r w:rsidR="00F7410F">
              <w:rPr>
                <w:color w:val="auto"/>
                <w:sz w:val="24"/>
                <w:szCs w:val="24"/>
                <w:u w:color="00B050"/>
              </w:rPr>
              <w:tab/>
            </w:r>
            <w:r w:rsidR="00F7410F">
              <w:rPr>
                <w:color w:val="auto"/>
                <w:sz w:val="24"/>
                <w:szCs w:val="24"/>
                <w:u w:color="00B050"/>
              </w:rPr>
              <w:tab/>
            </w:r>
            <w:r w:rsidR="00F7410F">
              <w:rPr>
                <w:color w:val="auto"/>
                <w:sz w:val="24"/>
                <w:szCs w:val="24"/>
                <w:u w:color="00B050"/>
              </w:rPr>
              <w:tab/>
            </w:r>
            <w:r w:rsidRPr="00D56129">
              <w:rPr>
                <w:b/>
                <w:bCs/>
                <w:color w:val="C00000"/>
                <w:sz w:val="24"/>
                <w:szCs w:val="24"/>
                <w:u w:color="00B050"/>
              </w:rPr>
              <w:t>L 13</w:t>
            </w:r>
            <w:r w:rsidRPr="00D56129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 w:rsidRPr="00D56129">
              <w:rPr>
                <w:color w:val="auto"/>
                <w:sz w:val="24"/>
                <w:szCs w:val="24"/>
                <w:u w:color="00B050"/>
              </w:rPr>
              <w:t>TA 4</w:t>
            </w:r>
          </w:p>
          <w:p w14:paraId="45A0C6A5" w14:textId="20B6EF9A" w:rsidR="00D56129" w:rsidRDefault="00D56129" w:rsidP="00D5612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D56129">
              <w:rPr>
                <w:b/>
                <w:bCs/>
                <w:color w:val="C00000"/>
                <w:sz w:val="24"/>
                <w:szCs w:val="24"/>
                <w:u w:color="00B050"/>
              </w:rPr>
              <w:t>L 14</w:t>
            </w:r>
            <w:r w:rsidRPr="00D56129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 w:rsidRPr="00D56129">
              <w:rPr>
                <w:color w:val="auto"/>
                <w:sz w:val="24"/>
                <w:szCs w:val="24"/>
                <w:u w:color="00B050"/>
              </w:rPr>
              <w:t>TA 3-4</w:t>
            </w:r>
            <w:r>
              <w:rPr>
                <w:color w:val="auto"/>
                <w:sz w:val="24"/>
                <w:szCs w:val="24"/>
                <w:u w:color="00B050"/>
              </w:rPr>
              <w:t xml:space="preserve"> – </w:t>
            </w:r>
            <w:r w:rsidRPr="00D56129">
              <w:rPr>
                <w:color w:val="auto"/>
                <w:sz w:val="24"/>
                <w:szCs w:val="24"/>
                <w:u w:color="00B050"/>
              </w:rPr>
              <w:t>VI 1-2</w:t>
            </w:r>
            <w:r w:rsidR="00F7410F">
              <w:rPr>
                <w:color w:val="auto"/>
                <w:sz w:val="24"/>
                <w:szCs w:val="24"/>
                <w:u w:color="00B050"/>
              </w:rPr>
              <w:tab/>
            </w:r>
            <w:r w:rsidR="00F7410F">
              <w:rPr>
                <w:color w:val="auto"/>
                <w:sz w:val="24"/>
                <w:szCs w:val="24"/>
                <w:u w:color="00B050"/>
              </w:rPr>
              <w:tab/>
            </w:r>
            <w:r w:rsidRPr="00D56129">
              <w:rPr>
                <w:b/>
                <w:bCs/>
                <w:color w:val="C00000"/>
                <w:sz w:val="24"/>
                <w:szCs w:val="24"/>
                <w:u w:color="00B050"/>
              </w:rPr>
              <w:t>L 15</w:t>
            </w:r>
            <w:r w:rsidRPr="00D56129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 w:rsidRPr="00D56129">
              <w:rPr>
                <w:color w:val="auto"/>
                <w:sz w:val="24"/>
                <w:szCs w:val="24"/>
                <w:u w:color="00B050"/>
              </w:rPr>
              <w:t>VI 1-2 – W 2</w:t>
            </w:r>
          </w:p>
          <w:p w14:paraId="57645FC4" w14:textId="77777777" w:rsidR="00F7410F" w:rsidRDefault="00D56129" w:rsidP="00D5612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D56129">
              <w:rPr>
                <w:b/>
                <w:bCs/>
                <w:color w:val="C00000"/>
                <w:sz w:val="24"/>
                <w:szCs w:val="24"/>
                <w:u w:color="00B050"/>
              </w:rPr>
              <w:t>L 16</w:t>
            </w:r>
            <w:r w:rsidRPr="00D56129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 w:rsidRPr="00D56129">
              <w:rPr>
                <w:color w:val="auto"/>
                <w:sz w:val="24"/>
                <w:szCs w:val="24"/>
                <w:u w:color="00B050"/>
              </w:rPr>
              <w:t>TV mit 1 – TA 1-4 –</w:t>
            </w:r>
          </w:p>
          <w:p w14:paraId="6A2F85F8" w14:textId="40BABF7D" w:rsidR="00D56129" w:rsidRPr="00D56129" w:rsidRDefault="00D56129" w:rsidP="00D5612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D56129">
              <w:rPr>
                <w:color w:val="auto"/>
                <w:sz w:val="24"/>
                <w:szCs w:val="24"/>
                <w:u w:color="00B050"/>
              </w:rPr>
              <w:t>VI 1-2 – TDS 6-7</w:t>
            </w:r>
          </w:p>
          <w:p w14:paraId="393851CD" w14:textId="77777777" w:rsidR="00D56129" w:rsidRPr="00D56129" w:rsidRDefault="00D56129" w:rsidP="00D5612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D56129">
              <w:rPr>
                <w:b/>
                <w:bCs/>
                <w:color w:val="C00000"/>
                <w:sz w:val="24"/>
                <w:szCs w:val="24"/>
                <w:u w:color="00B050"/>
              </w:rPr>
              <w:t>L 17</w:t>
            </w:r>
            <w:r w:rsidRPr="00D56129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 w:rsidRPr="00D56129">
              <w:rPr>
                <w:color w:val="auto"/>
                <w:sz w:val="24"/>
                <w:szCs w:val="24"/>
                <w:u w:color="00B050"/>
              </w:rPr>
              <w:t>VI 2 – W 4</w:t>
            </w:r>
          </w:p>
          <w:p w14:paraId="0D9670BE" w14:textId="43F17BA3" w:rsidR="00B718FF" w:rsidRPr="00D56129" w:rsidRDefault="00D56129" w:rsidP="00D5612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D56129">
              <w:rPr>
                <w:b/>
                <w:bCs/>
                <w:color w:val="C00000"/>
                <w:sz w:val="24"/>
                <w:szCs w:val="24"/>
                <w:u w:color="00B050"/>
              </w:rPr>
              <w:t>L 18</w:t>
            </w:r>
            <w:r w:rsidRPr="00D56129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 w:rsidRPr="00D56129">
              <w:rPr>
                <w:color w:val="auto"/>
                <w:sz w:val="24"/>
                <w:szCs w:val="24"/>
                <w:u w:color="00B050"/>
              </w:rPr>
              <w:t>TA 4</w:t>
            </w:r>
            <w:r>
              <w:rPr>
                <w:color w:val="auto"/>
                <w:sz w:val="24"/>
                <w:szCs w:val="24"/>
                <w:u w:color="00B050"/>
              </w:rPr>
              <w:t xml:space="preserve"> – VI 1-2 – TDS 6</w:t>
            </w:r>
          </w:p>
        </w:tc>
      </w:tr>
      <w:tr w:rsidR="00B718FF" w:rsidRPr="00B718FF" w14:paraId="3C73778A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C1C1"/>
          </w:tcPr>
          <w:p w14:paraId="64D1E4FC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5.4 Selbstregulierte Mediennutzung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634A823E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1CF6FF8C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</w:tcBorders>
            <w:shd w:val="clear" w:color="auto" w:fill="auto"/>
          </w:tcPr>
          <w:p w14:paraId="34BDBC01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  <w:u w:color="0070C0"/>
              </w:rPr>
              <w:t>Medien und ihre Wirkungen beschreiben,</w:t>
            </w:r>
            <w:r w:rsidRPr="00B718FF">
              <w:rPr>
                <w:b w:val="0"/>
                <w:color w:val="auto"/>
                <w:sz w:val="24"/>
                <w:szCs w:val="24"/>
                <w:u w:color="000000"/>
              </w:rPr>
              <w:t xml:space="preserve"> kritisch reflektieren und  deren Nutzung selbstverantwortlich </w:t>
            </w:r>
            <w:r w:rsidRPr="00B718FF">
              <w:rPr>
                <w:b w:val="0"/>
                <w:color w:val="auto"/>
                <w:sz w:val="24"/>
                <w:szCs w:val="24"/>
                <w:u w:color="0070C0"/>
              </w:rPr>
              <w:t>regulieren; andere bei ihrer Mediennutzung unterstützen</w:t>
            </w:r>
          </w:p>
        </w:tc>
        <w:tc>
          <w:tcPr>
            <w:tcW w:w="6196" w:type="dxa"/>
            <w:tcBorders>
              <w:top w:val="nil"/>
            </w:tcBorders>
          </w:tcPr>
          <w:p w14:paraId="367F0DEF" w14:textId="77777777" w:rsidR="003120E5" w:rsidRDefault="003120E5" w:rsidP="003120E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7773C1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>L 13</w:t>
            </w:r>
            <w:r w:rsidRPr="007773C1">
              <w:rPr>
                <w:rFonts w:ascii="Calibri" w:hAnsi="Calibri" w:cs="Calibri"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TA 5</w:t>
            </w:r>
          </w:p>
          <w:p w14:paraId="434653B4" w14:textId="77777777" w:rsidR="003120E5" w:rsidRDefault="003120E5" w:rsidP="003120E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7773C1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>L 17</w:t>
            </w:r>
            <w:r w:rsidRPr="007773C1">
              <w:rPr>
                <w:rFonts w:ascii="Calibri" w:hAnsi="Calibri" w:cs="Calibri"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TA 3</w:t>
            </w:r>
          </w:p>
          <w:p w14:paraId="6DE24827" w14:textId="7C05FDF9" w:rsidR="00B718FF" w:rsidRPr="004C5D8F" w:rsidRDefault="003120E5" w:rsidP="003120E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highlight w:val="green"/>
                <w:u w:color="0070C0"/>
              </w:rPr>
            </w:pPr>
            <w:r w:rsidRPr="005332ED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</w:rPr>
              <w:t>L 18</w:t>
            </w:r>
            <w:r w:rsidRPr="005332ED">
              <w:rPr>
                <w:rFonts w:asciiTheme="majorHAnsi" w:hAnsiTheme="majorHAnsi" w:cstheme="majorHAnsi"/>
                <w:sz w:val="24"/>
                <w:szCs w:val="24"/>
              </w:rPr>
              <w:t xml:space="preserve"> T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DS 5</w:t>
            </w:r>
          </w:p>
        </w:tc>
      </w:tr>
    </w:tbl>
    <w:p w14:paraId="4AB66F9B" w14:textId="4364B8C0" w:rsid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p w14:paraId="0A106F80" w14:textId="77777777" w:rsidR="00B718FF" w:rsidRDefault="00B718F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107A6AED" w14:textId="33923B7F" w:rsid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p w14:paraId="1268D620" w14:textId="77777777" w:rsidR="00B718FF" w:rsidRP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6196"/>
      </w:tblGrid>
      <w:tr w:rsidR="00B718FF" w:rsidRPr="00B718FF" w14:paraId="01989434" w14:textId="77777777" w:rsidTr="00E55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9200"/>
          </w:tcPr>
          <w:p w14:paraId="53E46DAA" w14:textId="77777777" w:rsidR="00B718FF" w:rsidRPr="00B718FF" w:rsidRDefault="00B718FF" w:rsidP="00E55A2E">
            <w:pPr>
              <w:pStyle w:val="Default"/>
              <w:rPr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6. Problemlösen und Modellieren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9200"/>
          </w:tcPr>
          <w:p w14:paraId="7D500339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20242383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557A30FB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6.1 Prinzipien der digitalen Welt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4BB5FFD3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135BE7A5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73149C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Grundlegende Prinzipien und Funktionsweisen der digitalen Welt identifizieren, kennen, verstehen und bewusst nutzen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D8770D" w14:textId="58C66F1F" w:rsidR="00B718FF" w:rsidRPr="00B718FF" w:rsidRDefault="004C5D8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-</w:t>
            </w:r>
          </w:p>
        </w:tc>
      </w:tr>
      <w:tr w:rsidR="00B718FF" w:rsidRPr="00B718FF" w14:paraId="1B946B09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47D26814" w14:textId="77777777" w:rsidR="00B718FF" w:rsidRPr="00B718FF" w:rsidRDefault="00B718FF" w:rsidP="00E55A2E">
            <w:pPr>
              <w:pStyle w:val="Default"/>
              <w:rPr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6.2 Algorithmen erkennen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6DEF9783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0FC9D74B" w14:textId="77777777" w:rsidTr="00966D1F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27DB0838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</w:rPr>
              <w:t>Algorithmische Muster und Strukturen in verschiedenen Kontexten erkennen, nachvollziehen und reflektieren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  <w:shd w:val="clear" w:color="auto" w:fill="FFFFFF" w:themeFill="background1"/>
          </w:tcPr>
          <w:p w14:paraId="46F1708F" w14:textId="2BC21773" w:rsidR="00966D1F" w:rsidRDefault="00966D1F" w:rsidP="007E12A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966D1F">
              <w:rPr>
                <w:b/>
                <w:bCs/>
                <w:color w:val="C00000"/>
                <w:sz w:val="24"/>
                <w:szCs w:val="24"/>
                <w:u w:color="00B050"/>
              </w:rPr>
              <w:t>L 10</w:t>
            </w:r>
            <w:r w:rsidRPr="00966D1F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TA 1-2</w:t>
            </w:r>
          </w:p>
          <w:p w14:paraId="500A7051" w14:textId="7B1B5099" w:rsidR="00966D1F" w:rsidRDefault="00966D1F" w:rsidP="007E12A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966D1F">
              <w:rPr>
                <w:rFonts w:ascii="Arial-BoldMT" w:hAnsi="Arial-BoldMT" w:cs="Arial-BoldMT"/>
                <w:color w:val="1F497D" w:themeColor="text2"/>
              </w:rPr>
              <w:t>BB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966D1F">
              <w:rPr>
                <w:rFonts w:ascii="Arial-BoldMT" w:hAnsi="Arial-BoldMT" w:cs="Arial-BoldMT"/>
                <w:b/>
                <w:bCs/>
                <w:color w:val="C00000"/>
              </w:rPr>
              <w:t>L 10</w:t>
            </w:r>
            <w:r w:rsidRPr="00966D1F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M1</w:t>
            </w:r>
          </w:p>
          <w:p w14:paraId="1206E4F7" w14:textId="1F069539" w:rsidR="00966D1F" w:rsidRDefault="00966D1F" w:rsidP="007E12A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966D1F">
              <w:rPr>
                <w:b/>
                <w:bCs/>
                <w:color w:val="C00000"/>
                <w:sz w:val="24"/>
                <w:szCs w:val="24"/>
                <w:u w:color="00B050"/>
              </w:rPr>
              <w:t>L 11</w:t>
            </w:r>
            <w:r w:rsidRPr="00966D1F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TA 1</w:t>
            </w:r>
          </w:p>
          <w:p w14:paraId="5A975EA8" w14:textId="34003621" w:rsidR="00966D1F" w:rsidRDefault="00966D1F" w:rsidP="007E12A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966D1F">
              <w:rPr>
                <w:b/>
                <w:bCs/>
                <w:color w:val="C00000"/>
                <w:sz w:val="24"/>
                <w:szCs w:val="24"/>
                <w:u w:color="00B050"/>
              </w:rPr>
              <w:t>L 12</w:t>
            </w:r>
            <w:r w:rsidRPr="00966D1F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TA 1 – TDS 1</w:t>
            </w:r>
          </w:p>
          <w:p w14:paraId="07296F9A" w14:textId="3D44BE8F" w:rsidR="00966D1F" w:rsidRDefault="00966D1F" w:rsidP="007E12A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966D1F">
              <w:rPr>
                <w:b/>
                <w:bCs/>
                <w:color w:val="C00000"/>
                <w:sz w:val="24"/>
                <w:szCs w:val="24"/>
                <w:u w:color="00B050"/>
              </w:rPr>
              <w:t>L 13</w:t>
            </w:r>
            <w:r w:rsidRPr="00966D1F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TA 1</w:t>
            </w:r>
          </w:p>
          <w:p w14:paraId="114F4F5D" w14:textId="7DEE2A02" w:rsidR="00966D1F" w:rsidRDefault="00966D1F" w:rsidP="007E12A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5D76E2">
              <w:rPr>
                <w:b/>
                <w:bCs/>
                <w:color w:val="C00000"/>
                <w:sz w:val="24"/>
                <w:szCs w:val="24"/>
                <w:u w:color="00B050"/>
              </w:rPr>
              <w:t>L 14</w:t>
            </w:r>
            <w:r w:rsidRPr="00966D1F">
              <w:rPr>
                <w:color w:val="C00000"/>
                <w:sz w:val="24"/>
                <w:szCs w:val="24"/>
                <w:u w:color="00B050"/>
              </w:rPr>
              <w:t xml:space="preserve"> </w:t>
            </w:r>
            <w:r>
              <w:rPr>
                <w:color w:val="auto"/>
                <w:sz w:val="24"/>
                <w:szCs w:val="24"/>
                <w:u w:color="00B050"/>
              </w:rPr>
              <w:t>TA 1 – TDS 1</w:t>
            </w:r>
          </w:p>
          <w:p w14:paraId="34CE7993" w14:textId="76C98361" w:rsidR="00966D1F" w:rsidRDefault="00966D1F" w:rsidP="007E12A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  <w:r w:rsidRPr="00966D1F">
              <w:rPr>
                <w:rFonts w:ascii="Arial-BoldMT" w:hAnsi="Arial-BoldMT" w:cs="Arial-BoldMT"/>
                <w:color w:val="1F497D" w:themeColor="text2"/>
              </w:rPr>
              <w:t>BB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5D76E2">
              <w:rPr>
                <w:rFonts w:ascii="Arial-BoldMT" w:hAnsi="Arial-BoldMT" w:cs="Arial-BoldMT"/>
                <w:b/>
                <w:bCs/>
                <w:color w:val="C00000"/>
              </w:rPr>
              <w:t>L 14</w:t>
            </w:r>
            <w:r w:rsidRPr="00966D1F"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M1</w:t>
            </w:r>
          </w:p>
          <w:p w14:paraId="195F81F6" w14:textId="67A324FF" w:rsidR="00966D1F" w:rsidRPr="00F37FC3" w:rsidRDefault="00966D1F" w:rsidP="00966D1F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  <w:color w:val="C00000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15</w:t>
            </w:r>
            <w:r>
              <w:rPr>
                <w:rFonts w:ascii="Arial-BoldMT" w:hAnsi="Arial-BoldMT" w:cs="Arial-BoldMT"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GÜ C2-C3 – TA 2</w:t>
            </w:r>
          </w:p>
          <w:p w14:paraId="00097B69" w14:textId="77777777" w:rsidR="00966D1F" w:rsidRPr="00F37FC3" w:rsidRDefault="00966D1F" w:rsidP="00966D1F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16</w:t>
            </w:r>
            <w:r w:rsidRPr="00F37FC3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</w:rPr>
              <w:t>GÜ A1-A2 – TDS 4-5</w:t>
            </w:r>
          </w:p>
          <w:p w14:paraId="20A69280" w14:textId="5810C466" w:rsidR="00966D1F" w:rsidRDefault="00966D1F" w:rsidP="00966D1F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17</w:t>
            </w:r>
            <w:r w:rsidRPr="00F37FC3">
              <w:rPr>
                <w:rFonts w:ascii="Arial-BoldMT" w:hAnsi="Arial-BoldMT" w:cs="Arial-BoldMT"/>
              </w:rPr>
              <w:t xml:space="preserve"> GÜ B2</w:t>
            </w:r>
            <w:r>
              <w:rPr>
                <w:rFonts w:ascii="Arial-BoldMT" w:hAnsi="Arial-BoldMT" w:cs="Arial-BoldMT"/>
              </w:rPr>
              <w:t xml:space="preserve"> – DIA</w:t>
            </w:r>
          </w:p>
          <w:p w14:paraId="164B65E2" w14:textId="31AE11D0" w:rsidR="00966D1F" w:rsidRPr="00966D1F" w:rsidRDefault="00966D1F" w:rsidP="00966D1F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 w:rsidRPr="00966D1F">
              <w:rPr>
                <w:rFonts w:ascii="Arial-BoldMT" w:hAnsi="Arial-BoldMT" w:cs="Arial-BoldMT"/>
                <w:color w:val="1F497D" w:themeColor="text2"/>
              </w:rPr>
              <w:t>BB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5D76E2">
              <w:rPr>
                <w:rFonts w:ascii="Arial-BoldMT" w:hAnsi="Arial-BoldMT" w:cs="Arial-BoldMT"/>
                <w:b/>
                <w:bCs/>
                <w:color w:val="C00000"/>
              </w:rPr>
              <w:t xml:space="preserve">L 17 </w:t>
            </w:r>
            <w:r>
              <w:rPr>
                <w:rFonts w:ascii="Arial-BoldMT" w:hAnsi="Arial-BoldMT" w:cs="Arial-BoldMT"/>
              </w:rPr>
              <w:t>M</w:t>
            </w:r>
          </w:p>
          <w:p w14:paraId="18D71EEB" w14:textId="2D7C1E89" w:rsidR="00B718FF" w:rsidRPr="00966D1F" w:rsidRDefault="00966D1F" w:rsidP="00966D1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18</w:t>
            </w:r>
            <w:r w:rsidRPr="00F37FC3">
              <w:rPr>
                <w:rFonts w:ascii="Arial-BoldMT" w:hAnsi="Arial-BoldMT" w:cs="Arial-BoldMT"/>
              </w:rPr>
              <w:t xml:space="preserve"> GÜ </w:t>
            </w:r>
            <w:r>
              <w:rPr>
                <w:rFonts w:ascii="Arial-BoldMT" w:hAnsi="Arial-BoldMT" w:cs="Arial-BoldMT"/>
              </w:rPr>
              <w:t>D</w:t>
            </w:r>
          </w:p>
        </w:tc>
      </w:tr>
      <w:tr w:rsidR="00B718FF" w:rsidRPr="00B718FF" w14:paraId="3AC5C947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E2B7"/>
          </w:tcPr>
          <w:p w14:paraId="4D551B62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B718FF">
              <w:rPr>
                <w:rFonts w:ascii="Calibri" w:hAnsi="Calibri" w:cs="Calibri"/>
                <w:sz w:val="24"/>
                <w:szCs w:val="24"/>
              </w:rPr>
              <w:t>6.3 Modellieren und Programmieren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55084ED9" w14:textId="77777777" w:rsidR="00B718FF" w:rsidRPr="00B718FF" w:rsidRDefault="00B718FF" w:rsidP="00E55A2E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C5D8F" w:rsidRPr="00B718FF" w14:paraId="75EE4AB8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50C77897" w14:textId="77777777" w:rsidR="004C5D8F" w:rsidRPr="00B718FF" w:rsidRDefault="004C5D8F" w:rsidP="004C5D8F">
            <w:pPr>
              <w:rPr>
                <w:rFonts w:ascii="Calibri" w:hAnsi="Calibri" w:cs="Calibri"/>
                <w:b w:val="0"/>
                <w:sz w:val="24"/>
                <w:szCs w:val="24"/>
                <w:u w:color="FF0000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  <w:u w:color="FF0000"/>
              </w:rPr>
              <w:t>Probleme formalisiert beschreiben, Problemlösestrategien entwickeln und dazu eine strukturierte, algorithmische Sequenz planen, diese auch durch Programmieren umsetzen und die gefundene Lösungsstrategie beurteilen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0F6A23DB" w14:textId="5F39CB0F" w:rsidR="004C5D8F" w:rsidRPr="00B718FF" w:rsidRDefault="00772E64" w:rsidP="004C5D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u w:color="FF0000"/>
              </w:rPr>
            </w:pPr>
            <w:r>
              <w:rPr>
                <w:rFonts w:ascii="Calibri" w:hAnsi="Calibri" w:cs="Calibri"/>
                <w:sz w:val="24"/>
                <w:szCs w:val="24"/>
                <w:u w:color="FF0000"/>
              </w:rPr>
              <w:t>-</w:t>
            </w:r>
          </w:p>
        </w:tc>
      </w:tr>
      <w:tr w:rsidR="004C5D8F" w:rsidRPr="00B718FF" w14:paraId="30999743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E2B7"/>
          </w:tcPr>
          <w:p w14:paraId="51B55D98" w14:textId="77777777" w:rsidR="004C5D8F" w:rsidRPr="00B718FF" w:rsidRDefault="004C5D8F" w:rsidP="004C5D8F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6.4 Bedeutung von Algorithmen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35D467A9" w14:textId="77777777" w:rsidR="004C5D8F" w:rsidRPr="00B718FF" w:rsidRDefault="004C5D8F" w:rsidP="004C5D8F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4C5D8F" w:rsidRPr="00B718FF" w14:paraId="66B00222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</w:tcBorders>
            <w:shd w:val="clear" w:color="auto" w:fill="auto"/>
          </w:tcPr>
          <w:p w14:paraId="0F4CA927" w14:textId="77777777" w:rsidR="004C5D8F" w:rsidRPr="00B718FF" w:rsidRDefault="004C5D8F" w:rsidP="004C5D8F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Einflüsse von Algorithmen und Auswirkung der Automatisierung von Prozessen in der digitalen Welt beschreiben und reflektieren</w:t>
            </w:r>
          </w:p>
        </w:tc>
        <w:tc>
          <w:tcPr>
            <w:tcW w:w="6196" w:type="dxa"/>
            <w:tcBorders>
              <w:top w:val="nil"/>
            </w:tcBorders>
          </w:tcPr>
          <w:p w14:paraId="0B01FF68" w14:textId="3C60D392" w:rsidR="004C5D8F" w:rsidRPr="00B718FF" w:rsidRDefault="004C5D8F" w:rsidP="004C5D8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</w:tr>
    </w:tbl>
    <w:p w14:paraId="598B1D21" w14:textId="6A63D7DC" w:rsidR="00E55693" w:rsidRPr="00B718FF" w:rsidRDefault="00E55693" w:rsidP="00B718FF">
      <w:pPr>
        <w:rPr>
          <w:rFonts w:ascii="Calibri" w:hAnsi="Calibri" w:cs="Calibri"/>
        </w:rPr>
      </w:pPr>
    </w:p>
    <w:sectPr w:rsidR="00E55693" w:rsidRPr="00B718FF" w:rsidSect="002C0B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2590EA" w14:textId="77777777" w:rsidR="004302AD" w:rsidRDefault="004302AD" w:rsidP="000C64AA">
      <w:r>
        <w:separator/>
      </w:r>
    </w:p>
  </w:endnote>
  <w:endnote w:type="continuationSeparator" w:id="0">
    <w:p w14:paraId="7F08C08E" w14:textId="77777777" w:rsidR="004302AD" w:rsidRDefault="004302AD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eSansOffice">
    <w:panose1 w:val="020B0503040302060204"/>
    <w:charset w:val="00"/>
    <w:family w:val="swiss"/>
    <w:pitch w:val="variable"/>
    <w:sig w:usb0="80000027" w:usb1="0000004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11189" w14:textId="77777777" w:rsidR="004302AD" w:rsidRDefault="004302AD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4302AD" w:rsidRDefault="004302AD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6FC9D6" w14:textId="41A552AE" w:rsidR="004302AD" w:rsidRDefault="00645E83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61AD75" wp14:editId="530FE02C">
              <wp:simplePos x="0" y="0"/>
              <wp:positionH relativeFrom="margin">
                <wp:align>left</wp:align>
              </wp:positionH>
              <wp:positionV relativeFrom="paragraph">
                <wp:posOffset>113665</wp:posOffset>
              </wp:positionV>
              <wp:extent cx="5200650" cy="234315"/>
              <wp:effectExtent l="0" t="0" r="0" b="0"/>
              <wp:wrapNone/>
              <wp:docPr id="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9850" cy="247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75F06" w14:textId="1895745F" w:rsidR="00645E83" w:rsidRPr="00394C7F" w:rsidRDefault="009F7186" w:rsidP="00645E83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ROMA A</w:t>
                          </w:r>
                          <w:r w:rsidR="00B718F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Lektion </w:t>
                          </w:r>
                          <w:r w:rsidR="00915505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10</w:t>
                          </w:r>
                          <w:r w:rsidR="00B718F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– 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18</w:t>
                          </w:r>
                          <w:r w:rsidR="00B718F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. Synopse Medienkompetenzrahmen Nordrhein-Westfalen 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1AD75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26" type="#_x0000_t202" style="position:absolute;margin-left:0;margin-top:8.95pt;width:409.5pt;height:18.4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" filled="f" stroked="f">
              <v:textbox>
                <w:txbxContent>
                  <w:p w14:paraId="5E175F06" w14:textId="1895745F" w:rsidR="00645E83" w:rsidRPr="00394C7F" w:rsidRDefault="009F7186" w:rsidP="00645E83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>ROMA A</w:t>
                    </w:r>
                    <w:r w:rsidR="00B718FF">
                      <w:rPr>
                        <w:rFonts w:ascii="Calibri" w:hAnsi="Calibri"/>
                        <w:sz w:val="22"/>
                        <w:szCs w:val="22"/>
                      </w:rPr>
                      <w:t xml:space="preserve"> Lektion </w:t>
                    </w:r>
                    <w:r w:rsidR="00915505">
                      <w:rPr>
                        <w:rFonts w:ascii="Calibri" w:hAnsi="Calibri"/>
                        <w:sz w:val="22"/>
                        <w:szCs w:val="22"/>
                      </w:rPr>
                      <w:t>10</w:t>
                    </w:r>
                    <w:r w:rsidR="00B718FF">
                      <w:rPr>
                        <w:rFonts w:ascii="Calibri" w:hAnsi="Calibri"/>
                        <w:sz w:val="22"/>
                        <w:szCs w:val="22"/>
                      </w:rPr>
                      <w:t xml:space="preserve"> – 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>18</w:t>
                    </w:r>
                    <w:r w:rsidR="00B718FF">
                      <w:rPr>
                        <w:rFonts w:ascii="Calibri" w:hAnsi="Calibri"/>
                        <w:sz w:val="22"/>
                        <w:szCs w:val="22"/>
                      </w:rPr>
                      <w:t xml:space="preserve">. Synopse Medienkompetenzrahmen Nordrhein-Westfalen 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>2020.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302AD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 w:rsidR="004302AD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4302AD" w:rsidRPr="00394C7F" w:rsidRDefault="004302AD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Text Box 144" o:spid="_x0000_s1027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" filled="f" stroked="f">
              <v:textbox>
                <w:txbxContent>
                  <w:p w14:paraId="1C369C73" w14:textId="77777777" w:rsidR="004302AD" w:rsidRPr="00394C7F" w:rsidRDefault="004302AD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="004302A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4833C8" w14:textId="77777777" w:rsidR="004302AD" w:rsidRDefault="004302AD" w:rsidP="000C64AA">
      <w:r>
        <w:separator/>
      </w:r>
    </w:p>
  </w:footnote>
  <w:footnote w:type="continuationSeparator" w:id="0">
    <w:p w14:paraId="5FAE10D2" w14:textId="77777777" w:rsidR="004302AD" w:rsidRDefault="004302AD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9A434" w14:textId="77777777" w:rsidR="004302AD" w:rsidRDefault="004302AD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4302AD" w:rsidRDefault="004302AD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BD66B" w14:textId="77777777" w:rsidR="004302AD" w:rsidRDefault="004302AD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03ED67FE" w14:textId="3328B5A8" w:rsidR="004302AD" w:rsidRDefault="004302AD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BE90F" w14:textId="6BB1D77E" w:rsidR="004302AD" w:rsidRPr="00B23521" w:rsidRDefault="004302AD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17C5A"/>
    <w:multiLevelType w:val="hybridMultilevel"/>
    <w:tmpl w:val="CF428ED2"/>
    <w:lvl w:ilvl="0" w:tplc="BEF2D896">
      <w:start w:val="1"/>
      <w:numFmt w:val="bullet"/>
      <w:lvlText w:val="-"/>
      <w:lvlJc w:val="left"/>
      <w:pPr>
        <w:ind w:left="360" w:hanging="360"/>
      </w:pPr>
      <w:rPr>
        <w:rFonts w:ascii="TheSansOffice" w:hAnsi="TheSansOffice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FB24BC"/>
    <w:multiLevelType w:val="hybridMultilevel"/>
    <w:tmpl w:val="93605306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AE03BC9"/>
    <w:multiLevelType w:val="hybridMultilevel"/>
    <w:tmpl w:val="49803142"/>
    <w:lvl w:ilvl="0" w:tplc="E474E6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82552"/>
    <w:multiLevelType w:val="hybridMultilevel"/>
    <w:tmpl w:val="583EB54C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DBAA8C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isplayBackgroundShape/>
  <w:defaultTabStop w:val="708"/>
  <w:hyphenationZone w:val="425"/>
  <w:characterSpacingControl w:val="doNotCompress"/>
  <w:hdrShapeDefaults>
    <o:shapedefaults v:ext="edit" spidmax="40961" fill="f" fillcolor="white" stroke="f">
      <v:fill color="white" on="f"/>
      <v:stroke on="f"/>
      <o:colormru v:ext="edit" colors="#901a2a"/>
      <o:colormenu v:ext="edit" fillcolor="#b52234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9D7"/>
    <w:rsid w:val="00020BA5"/>
    <w:rsid w:val="0002455A"/>
    <w:rsid w:val="00086679"/>
    <w:rsid w:val="000A1C63"/>
    <w:rsid w:val="000C64AA"/>
    <w:rsid w:val="000E5638"/>
    <w:rsid w:val="001203CA"/>
    <w:rsid w:val="00132E67"/>
    <w:rsid w:val="00151407"/>
    <w:rsid w:val="00164C6C"/>
    <w:rsid w:val="001817EE"/>
    <w:rsid w:val="001B6822"/>
    <w:rsid w:val="001C6DC5"/>
    <w:rsid w:val="0021197D"/>
    <w:rsid w:val="00212FDF"/>
    <w:rsid w:val="0023746E"/>
    <w:rsid w:val="00252BA5"/>
    <w:rsid w:val="00292DE3"/>
    <w:rsid w:val="002C0B7F"/>
    <w:rsid w:val="003120E5"/>
    <w:rsid w:val="003125B2"/>
    <w:rsid w:val="00340A79"/>
    <w:rsid w:val="00394C7F"/>
    <w:rsid w:val="003B48BA"/>
    <w:rsid w:val="003C469C"/>
    <w:rsid w:val="003D3176"/>
    <w:rsid w:val="003D6185"/>
    <w:rsid w:val="00402958"/>
    <w:rsid w:val="004302AD"/>
    <w:rsid w:val="00435F6C"/>
    <w:rsid w:val="00437486"/>
    <w:rsid w:val="00471A89"/>
    <w:rsid w:val="0047421F"/>
    <w:rsid w:val="004A1AEA"/>
    <w:rsid w:val="004A4EE0"/>
    <w:rsid w:val="004B6ABC"/>
    <w:rsid w:val="004C0238"/>
    <w:rsid w:val="004C5D8F"/>
    <w:rsid w:val="004F08FA"/>
    <w:rsid w:val="00502609"/>
    <w:rsid w:val="005332ED"/>
    <w:rsid w:val="00552829"/>
    <w:rsid w:val="00557AF5"/>
    <w:rsid w:val="005629D7"/>
    <w:rsid w:val="005A55BA"/>
    <w:rsid w:val="005B1F04"/>
    <w:rsid w:val="005C4275"/>
    <w:rsid w:val="005D76E2"/>
    <w:rsid w:val="005E20BC"/>
    <w:rsid w:val="005E46EB"/>
    <w:rsid w:val="005F48DA"/>
    <w:rsid w:val="005F6FF6"/>
    <w:rsid w:val="00621103"/>
    <w:rsid w:val="00644372"/>
    <w:rsid w:val="00645E83"/>
    <w:rsid w:val="006511EA"/>
    <w:rsid w:val="00666756"/>
    <w:rsid w:val="00687702"/>
    <w:rsid w:val="006A1F53"/>
    <w:rsid w:val="006A2D3D"/>
    <w:rsid w:val="006D0771"/>
    <w:rsid w:val="006D2EAC"/>
    <w:rsid w:val="006E2EB4"/>
    <w:rsid w:val="0071184F"/>
    <w:rsid w:val="0071693E"/>
    <w:rsid w:val="00770D3F"/>
    <w:rsid w:val="00772E64"/>
    <w:rsid w:val="007773C1"/>
    <w:rsid w:val="007A1672"/>
    <w:rsid w:val="007B6096"/>
    <w:rsid w:val="007E12A1"/>
    <w:rsid w:val="007F7C7E"/>
    <w:rsid w:val="00815857"/>
    <w:rsid w:val="008163CE"/>
    <w:rsid w:val="00830C46"/>
    <w:rsid w:val="008329B5"/>
    <w:rsid w:val="00892F68"/>
    <w:rsid w:val="008A0309"/>
    <w:rsid w:val="008A1F2A"/>
    <w:rsid w:val="008B49ED"/>
    <w:rsid w:val="008D52DC"/>
    <w:rsid w:val="00915505"/>
    <w:rsid w:val="009240F4"/>
    <w:rsid w:val="00966D1F"/>
    <w:rsid w:val="009731FA"/>
    <w:rsid w:val="009C37ED"/>
    <w:rsid w:val="009E2664"/>
    <w:rsid w:val="009E4681"/>
    <w:rsid w:val="009E49DD"/>
    <w:rsid w:val="009F7186"/>
    <w:rsid w:val="00A309E7"/>
    <w:rsid w:val="00A32611"/>
    <w:rsid w:val="00A328C5"/>
    <w:rsid w:val="00A32D06"/>
    <w:rsid w:val="00A413DA"/>
    <w:rsid w:val="00A4144A"/>
    <w:rsid w:val="00A831C8"/>
    <w:rsid w:val="00A92F2F"/>
    <w:rsid w:val="00AA6105"/>
    <w:rsid w:val="00AB552E"/>
    <w:rsid w:val="00AC3DFE"/>
    <w:rsid w:val="00AF2E51"/>
    <w:rsid w:val="00B16939"/>
    <w:rsid w:val="00B16AD4"/>
    <w:rsid w:val="00B23521"/>
    <w:rsid w:val="00B23DD0"/>
    <w:rsid w:val="00B265F4"/>
    <w:rsid w:val="00B6075B"/>
    <w:rsid w:val="00B718FF"/>
    <w:rsid w:val="00BD7F08"/>
    <w:rsid w:val="00C269C0"/>
    <w:rsid w:val="00C310C5"/>
    <w:rsid w:val="00C33CF1"/>
    <w:rsid w:val="00C6698F"/>
    <w:rsid w:val="00C70F27"/>
    <w:rsid w:val="00C94668"/>
    <w:rsid w:val="00CA549B"/>
    <w:rsid w:val="00CC3543"/>
    <w:rsid w:val="00CC6CB2"/>
    <w:rsid w:val="00CD0D24"/>
    <w:rsid w:val="00D141ED"/>
    <w:rsid w:val="00D232DB"/>
    <w:rsid w:val="00D308EC"/>
    <w:rsid w:val="00D52532"/>
    <w:rsid w:val="00D56129"/>
    <w:rsid w:val="00D819EA"/>
    <w:rsid w:val="00DB0071"/>
    <w:rsid w:val="00DC2CCE"/>
    <w:rsid w:val="00DE722E"/>
    <w:rsid w:val="00DF10AE"/>
    <w:rsid w:val="00DF6FE1"/>
    <w:rsid w:val="00E02D5C"/>
    <w:rsid w:val="00E304BB"/>
    <w:rsid w:val="00E55693"/>
    <w:rsid w:val="00E55A15"/>
    <w:rsid w:val="00EB7063"/>
    <w:rsid w:val="00ED23BA"/>
    <w:rsid w:val="00F03E50"/>
    <w:rsid w:val="00F129AD"/>
    <w:rsid w:val="00F32F54"/>
    <w:rsid w:val="00F40C47"/>
    <w:rsid w:val="00F50E4E"/>
    <w:rsid w:val="00F51C94"/>
    <w:rsid w:val="00F612D7"/>
    <w:rsid w:val="00F62BF4"/>
    <w:rsid w:val="00F7410F"/>
    <w:rsid w:val="00F94356"/>
    <w:rsid w:val="00FA0533"/>
    <w:rsid w:val="00FB7A0E"/>
    <w:rsid w:val="00FC18D8"/>
    <w:rsid w:val="00FF56A4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 fill="f" fillcolor="white" stroke="f">
      <v:fill color="white" on="f"/>
      <v:stroke on="f"/>
      <o:colormru v:ext="edit" colors="#901a2a"/>
      <o:colormenu v:ext="edit" fillcolor="#b52234" strokecolor="none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4302AD"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02AD"/>
    <w:rPr>
      <w:rFonts w:ascii="Calibri" w:eastAsia="Calibri" w:hAnsi="Calibri" w:cs="Times New Roman"/>
      <w:sz w:val="20"/>
      <w:szCs w:val="20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rsid w:val="004302AD"/>
    <w:pPr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sset-detailasset-id">
    <w:name w:val="asset-detail__asset-id"/>
    <w:basedOn w:val="Absatz-Standardschriftart"/>
    <w:uiPriority w:val="99"/>
    <w:rsid w:val="004302AD"/>
    <w:rPr>
      <w:rFonts w:cs="Times New Roman"/>
    </w:rPr>
  </w:style>
  <w:style w:type="table" w:customStyle="1" w:styleId="HelleListe1">
    <w:name w:val="Helle Liste1"/>
    <w:basedOn w:val="NormaleTabelle"/>
    <w:uiPriority w:val="61"/>
    <w:rsid w:val="00B718FF"/>
    <w:rPr>
      <w:rFonts w:ascii="Arial" w:eastAsia="Calibri" w:hAnsi="Arial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Default">
    <w:name w:val="Default"/>
    <w:rsid w:val="00B718FF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852DEC-3494-4386-BB52-3C647135B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949</Words>
  <Characters>5985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Weber - C.C.Buchner Verlag</cp:lastModifiedBy>
  <cp:revision>74</cp:revision>
  <cp:lastPrinted>2020-07-15T19:44:00Z</cp:lastPrinted>
  <dcterms:created xsi:type="dcterms:W3CDTF">2020-07-06T14:13:00Z</dcterms:created>
  <dcterms:modified xsi:type="dcterms:W3CDTF">2020-09-16T07:45:00Z</dcterms:modified>
</cp:coreProperties>
</file>